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EE0" w:rsidRPr="006D283F" w:rsidRDefault="00942EE0" w:rsidP="003C2A3A">
      <w:pPr>
        <w:jc w:val="center"/>
        <w:rPr>
          <w:rFonts w:ascii="Arial" w:hAnsi="Arial" w:cs="Arial"/>
          <w:b/>
          <w:sz w:val="36"/>
          <w:szCs w:val="36"/>
        </w:rPr>
      </w:pPr>
      <w:r w:rsidRPr="006D283F">
        <w:rPr>
          <w:rFonts w:ascii="Arial" w:hAnsi="Arial" w:cs="Arial"/>
          <w:b/>
          <w:sz w:val="36"/>
          <w:szCs w:val="36"/>
        </w:rPr>
        <w:t>UNIVERSIDAD RICARDO PALMA</w:t>
      </w:r>
    </w:p>
    <w:p w:rsidR="00942EE0" w:rsidRPr="006D283F" w:rsidRDefault="00942EE0" w:rsidP="003C2A3A">
      <w:pPr>
        <w:tabs>
          <w:tab w:val="left" w:pos="1547"/>
        </w:tabs>
        <w:jc w:val="center"/>
        <w:rPr>
          <w:rFonts w:ascii="Arial" w:hAnsi="Arial" w:cs="Arial"/>
          <w:b/>
          <w:sz w:val="36"/>
          <w:szCs w:val="36"/>
        </w:rPr>
      </w:pPr>
      <w:r w:rsidRPr="006D283F">
        <w:rPr>
          <w:rFonts w:ascii="Arial" w:hAnsi="Arial" w:cs="Arial"/>
          <w:b/>
          <w:sz w:val="36"/>
          <w:szCs w:val="36"/>
        </w:rPr>
        <w:t>FACULTAD DE INGENIERÍA</w:t>
      </w:r>
    </w:p>
    <w:p w:rsidR="00942EE0" w:rsidRPr="006D283F" w:rsidRDefault="00942EE0" w:rsidP="003C2A3A">
      <w:pPr>
        <w:jc w:val="center"/>
        <w:rPr>
          <w:rFonts w:ascii="Arial" w:hAnsi="Arial" w:cs="Arial"/>
          <w:b/>
          <w:sz w:val="36"/>
          <w:szCs w:val="36"/>
        </w:rPr>
      </w:pPr>
      <w:r w:rsidRPr="006D283F">
        <w:rPr>
          <w:rFonts w:ascii="Arial" w:hAnsi="Arial" w:cs="Arial"/>
          <w:b/>
          <w:sz w:val="36"/>
          <w:szCs w:val="36"/>
        </w:rPr>
        <w:t>ESCUELA</w:t>
      </w:r>
      <w:r>
        <w:rPr>
          <w:rFonts w:ascii="Arial" w:hAnsi="Arial" w:cs="Arial"/>
          <w:b/>
          <w:sz w:val="36"/>
          <w:szCs w:val="36"/>
        </w:rPr>
        <w:t xml:space="preserve"> </w:t>
      </w:r>
      <w:r w:rsidRPr="006D283F">
        <w:rPr>
          <w:rFonts w:ascii="Arial" w:hAnsi="Arial" w:cs="Arial"/>
          <w:b/>
          <w:sz w:val="36"/>
          <w:szCs w:val="36"/>
        </w:rPr>
        <w:t>DE INGENIERÍA INFORMÁTICA</w:t>
      </w:r>
    </w:p>
    <w:p w:rsidR="00942EE0" w:rsidRPr="006D283F" w:rsidRDefault="00942EE0" w:rsidP="00942EE0">
      <w:pPr>
        <w:jc w:val="center"/>
        <w:rPr>
          <w:rFonts w:ascii="Arial" w:hAnsi="Arial" w:cs="Arial"/>
          <w:noProof/>
          <w:lang w:eastAsia="es-PE"/>
        </w:rPr>
      </w:pPr>
      <w:r>
        <w:rPr>
          <w:rFonts w:ascii="Arial" w:hAnsi="Arial" w:cs="Arial"/>
          <w:noProof/>
          <w:lang w:eastAsia="es-PE"/>
        </w:rPr>
        <w:drawing>
          <wp:inline distT="0" distB="0" distL="0" distR="0">
            <wp:extent cx="1733550" cy="1706245"/>
            <wp:effectExtent l="0" t="0" r="0"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33550" cy="1706245"/>
                    </a:xfrm>
                    <a:prstGeom prst="rect">
                      <a:avLst/>
                    </a:prstGeom>
                    <a:noFill/>
                    <a:ln>
                      <a:noFill/>
                    </a:ln>
                  </pic:spPr>
                </pic:pic>
              </a:graphicData>
            </a:graphic>
          </wp:inline>
        </w:drawing>
      </w:r>
    </w:p>
    <w:p w:rsidR="00942EE0" w:rsidRPr="006D283F" w:rsidRDefault="00942EE0" w:rsidP="00942EE0">
      <w:pPr>
        <w:jc w:val="center"/>
        <w:rPr>
          <w:rFonts w:ascii="Arial" w:hAnsi="Arial" w:cs="Arial"/>
          <w:noProof/>
          <w:lang w:eastAsia="es-PE"/>
        </w:rPr>
      </w:pPr>
    </w:p>
    <w:p w:rsidR="00942EE0" w:rsidRDefault="003C2A3A" w:rsidP="00942EE0">
      <w:pPr>
        <w:jc w:val="center"/>
        <w:rPr>
          <w:rFonts w:ascii="Arial" w:hAnsi="Arial" w:cs="Arial"/>
          <w:sz w:val="40"/>
          <w:szCs w:val="40"/>
        </w:rPr>
      </w:pPr>
      <w:r>
        <w:rPr>
          <w:rFonts w:ascii="Arial" w:hAnsi="Arial" w:cs="Arial"/>
          <w:sz w:val="40"/>
          <w:szCs w:val="40"/>
        </w:rPr>
        <w:t>Segundo</w:t>
      </w:r>
      <w:r w:rsidR="009565E5">
        <w:rPr>
          <w:rFonts w:ascii="Arial" w:hAnsi="Arial" w:cs="Arial"/>
          <w:sz w:val="40"/>
          <w:szCs w:val="40"/>
        </w:rPr>
        <w:t xml:space="preserve"> Entregable</w:t>
      </w:r>
    </w:p>
    <w:p w:rsidR="00942EE0" w:rsidRDefault="00942EE0" w:rsidP="00942EE0">
      <w:pPr>
        <w:jc w:val="center"/>
        <w:rPr>
          <w:rFonts w:ascii="Arial" w:hAnsi="Arial" w:cs="Arial"/>
          <w:sz w:val="40"/>
          <w:szCs w:val="40"/>
        </w:rPr>
      </w:pPr>
    </w:p>
    <w:p w:rsidR="00942EE0" w:rsidRDefault="009565E5" w:rsidP="00942EE0">
      <w:pPr>
        <w:jc w:val="center"/>
        <w:rPr>
          <w:rFonts w:ascii="Arial" w:hAnsi="Arial" w:cs="Arial"/>
          <w:sz w:val="40"/>
          <w:szCs w:val="40"/>
        </w:rPr>
      </w:pPr>
      <w:r w:rsidRPr="00E2147E">
        <w:rPr>
          <w:rFonts w:ascii="Arial" w:hAnsi="Arial" w:cs="Arial"/>
          <w:b/>
          <w:sz w:val="40"/>
          <w:szCs w:val="40"/>
        </w:rPr>
        <w:t>Curso:</w:t>
      </w:r>
      <w:r>
        <w:rPr>
          <w:rFonts w:ascii="Arial" w:hAnsi="Arial" w:cs="Arial"/>
          <w:sz w:val="40"/>
          <w:szCs w:val="40"/>
        </w:rPr>
        <w:t xml:space="preserve"> </w:t>
      </w:r>
      <w:r w:rsidR="00E2147E">
        <w:rPr>
          <w:rFonts w:ascii="Arial" w:hAnsi="Arial" w:cs="Arial"/>
          <w:sz w:val="40"/>
          <w:szCs w:val="40"/>
        </w:rPr>
        <w:tab/>
      </w:r>
      <w:r>
        <w:rPr>
          <w:rFonts w:ascii="Arial" w:hAnsi="Arial" w:cs="Arial"/>
          <w:sz w:val="40"/>
          <w:szCs w:val="40"/>
        </w:rPr>
        <w:t>Taller de Aplicación Profesional.</w:t>
      </w:r>
    </w:p>
    <w:p w:rsidR="009565E5" w:rsidRDefault="009565E5" w:rsidP="00942EE0">
      <w:pPr>
        <w:jc w:val="center"/>
        <w:rPr>
          <w:rFonts w:ascii="Arial" w:hAnsi="Arial" w:cs="Arial"/>
          <w:sz w:val="40"/>
          <w:szCs w:val="40"/>
        </w:rPr>
      </w:pPr>
      <w:r w:rsidRPr="00E2147E">
        <w:rPr>
          <w:rFonts w:ascii="Arial" w:hAnsi="Arial" w:cs="Arial"/>
          <w:b/>
          <w:sz w:val="40"/>
          <w:szCs w:val="40"/>
        </w:rPr>
        <w:t>Profesor:</w:t>
      </w:r>
      <w:r>
        <w:rPr>
          <w:rFonts w:ascii="Arial" w:hAnsi="Arial" w:cs="Arial"/>
          <w:sz w:val="40"/>
          <w:szCs w:val="40"/>
        </w:rPr>
        <w:t xml:space="preserve"> </w:t>
      </w:r>
      <w:r w:rsidR="00E2147E">
        <w:rPr>
          <w:rFonts w:ascii="Arial" w:hAnsi="Arial" w:cs="Arial"/>
          <w:sz w:val="40"/>
          <w:szCs w:val="40"/>
        </w:rPr>
        <w:tab/>
      </w:r>
      <w:r>
        <w:rPr>
          <w:rFonts w:ascii="Arial" w:hAnsi="Arial" w:cs="Arial"/>
          <w:sz w:val="40"/>
          <w:szCs w:val="40"/>
        </w:rPr>
        <w:t>Zalatiel Carranza A.</w:t>
      </w:r>
    </w:p>
    <w:p w:rsidR="009565E5" w:rsidRPr="006D283F" w:rsidRDefault="009565E5" w:rsidP="00942EE0">
      <w:pPr>
        <w:jc w:val="center"/>
        <w:rPr>
          <w:rFonts w:ascii="Arial" w:hAnsi="Arial" w:cs="Arial"/>
          <w:sz w:val="40"/>
          <w:szCs w:val="40"/>
        </w:rPr>
      </w:pPr>
      <w:r w:rsidRPr="00E2147E">
        <w:rPr>
          <w:rFonts w:ascii="Arial" w:hAnsi="Arial" w:cs="Arial"/>
          <w:b/>
          <w:sz w:val="40"/>
          <w:szCs w:val="40"/>
        </w:rPr>
        <w:t>Alumno:</w:t>
      </w:r>
      <w:r>
        <w:rPr>
          <w:rFonts w:ascii="Arial" w:hAnsi="Arial" w:cs="Arial"/>
          <w:sz w:val="40"/>
          <w:szCs w:val="40"/>
        </w:rPr>
        <w:t xml:space="preserve"> </w:t>
      </w:r>
      <w:r w:rsidR="00E2147E">
        <w:rPr>
          <w:rFonts w:ascii="Arial" w:hAnsi="Arial" w:cs="Arial"/>
          <w:sz w:val="40"/>
          <w:szCs w:val="40"/>
        </w:rPr>
        <w:tab/>
      </w:r>
      <w:r>
        <w:rPr>
          <w:rFonts w:ascii="Arial" w:hAnsi="Arial" w:cs="Arial"/>
          <w:sz w:val="40"/>
          <w:szCs w:val="40"/>
        </w:rPr>
        <w:t>Fernández Báez, Julio</w:t>
      </w:r>
      <w:r w:rsidR="005C6CE9">
        <w:rPr>
          <w:rFonts w:ascii="Arial" w:hAnsi="Arial" w:cs="Arial"/>
          <w:sz w:val="40"/>
          <w:szCs w:val="40"/>
        </w:rPr>
        <w:t>.</w:t>
      </w:r>
    </w:p>
    <w:p w:rsidR="00942EE0" w:rsidRPr="006D283F" w:rsidRDefault="00942EE0" w:rsidP="00942EE0">
      <w:pPr>
        <w:jc w:val="center"/>
        <w:rPr>
          <w:rFonts w:ascii="Arial" w:hAnsi="Arial" w:cs="Arial"/>
          <w:sz w:val="40"/>
          <w:szCs w:val="40"/>
        </w:rPr>
      </w:pPr>
    </w:p>
    <w:p w:rsidR="00942EE0" w:rsidRPr="005C6CE9" w:rsidRDefault="00942EE0" w:rsidP="005C6CE9">
      <w:pPr>
        <w:jc w:val="center"/>
        <w:rPr>
          <w:rFonts w:ascii="Arial" w:hAnsi="Arial" w:cs="Arial"/>
          <w:sz w:val="48"/>
          <w:szCs w:val="40"/>
        </w:rPr>
      </w:pPr>
    </w:p>
    <w:p w:rsidR="00942EE0" w:rsidRPr="005C6CE9" w:rsidRDefault="00942EE0" w:rsidP="005C6CE9">
      <w:pPr>
        <w:pStyle w:val="NormalWeb"/>
        <w:spacing w:before="0" w:beforeAutospacing="0" w:after="0" w:afterAutospacing="0" w:line="360" w:lineRule="auto"/>
        <w:ind w:firstLine="708"/>
        <w:jc w:val="center"/>
        <w:textAlignment w:val="baseline"/>
        <w:rPr>
          <w:rFonts w:ascii="Arial" w:hAnsi="Arial" w:cs="Arial"/>
          <w:color w:val="000000"/>
          <w:kern w:val="24"/>
          <w:sz w:val="32"/>
        </w:rPr>
      </w:pPr>
    </w:p>
    <w:p w:rsidR="00942EE0" w:rsidRPr="005C6CE9" w:rsidRDefault="00942EE0" w:rsidP="005C6CE9">
      <w:pPr>
        <w:pStyle w:val="NormalWeb"/>
        <w:spacing w:before="0" w:beforeAutospacing="0" w:after="0" w:afterAutospacing="0" w:line="360" w:lineRule="auto"/>
        <w:ind w:firstLine="708"/>
        <w:jc w:val="center"/>
        <w:textAlignment w:val="baseline"/>
        <w:rPr>
          <w:rFonts w:ascii="Arial" w:hAnsi="Arial" w:cs="Arial"/>
          <w:color w:val="000000"/>
          <w:kern w:val="24"/>
          <w:sz w:val="32"/>
        </w:rPr>
      </w:pPr>
    </w:p>
    <w:p w:rsidR="00942EE0" w:rsidRPr="005C6CE9" w:rsidRDefault="005C6CE9" w:rsidP="005C6CE9">
      <w:pPr>
        <w:pStyle w:val="NormalWeb"/>
        <w:spacing w:before="0" w:beforeAutospacing="0" w:after="0" w:afterAutospacing="0" w:line="360" w:lineRule="auto"/>
        <w:ind w:firstLine="708"/>
        <w:jc w:val="center"/>
        <w:textAlignment w:val="baseline"/>
        <w:rPr>
          <w:rFonts w:ascii="Arial" w:hAnsi="Arial" w:cs="Arial"/>
          <w:color w:val="000000"/>
          <w:kern w:val="24"/>
          <w:sz w:val="32"/>
        </w:rPr>
      </w:pPr>
      <w:r w:rsidRPr="005C6CE9">
        <w:rPr>
          <w:rFonts w:ascii="Arial" w:hAnsi="Arial" w:cs="Arial"/>
          <w:color w:val="000000"/>
          <w:kern w:val="24"/>
          <w:sz w:val="32"/>
        </w:rPr>
        <w:t>Santiago de Surco, setiembre 2014</w:t>
      </w:r>
    </w:p>
    <w:p w:rsidR="00942EE0" w:rsidRPr="005C6CE9" w:rsidRDefault="00942EE0" w:rsidP="005C6CE9">
      <w:pPr>
        <w:pStyle w:val="NormalWeb"/>
        <w:spacing w:before="0" w:beforeAutospacing="0" w:after="0" w:afterAutospacing="0" w:line="360" w:lineRule="auto"/>
        <w:ind w:firstLine="708"/>
        <w:jc w:val="center"/>
        <w:textAlignment w:val="baseline"/>
        <w:rPr>
          <w:rFonts w:ascii="Arial" w:hAnsi="Arial" w:cs="Arial"/>
          <w:color w:val="000000"/>
          <w:kern w:val="24"/>
          <w:sz w:val="32"/>
        </w:rPr>
      </w:pPr>
    </w:p>
    <w:p w:rsidR="003A3F00" w:rsidRPr="00965100" w:rsidRDefault="00965100" w:rsidP="005C6CE9">
      <w:pPr>
        <w:pStyle w:val="NormalWeb"/>
        <w:spacing w:before="0" w:beforeAutospacing="0" w:after="0" w:afterAutospacing="0" w:line="360" w:lineRule="auto"/>
        <w:ind w:firstLine="708"/>
        <w:jc w:val="center"/>
        <w:textAlignment w:val="baseline"/>
        <w:rPr>
          <w:rFonts w:ascii="Arial" w:hAnsi="Arial" w:cs="Arial"/>
          <w:b/>
          <w:color w:val="000000"/>
          <w:kern w:val="24"/>
          <w:sz w:val="36"/>
        </w:rPr>
      </w:pPr>
      <w:r w:rsidRPr="00965100">
        <w:rPr>
          <w:rFonts w:ascii="Arial" w:hAnsi="Arial" w:cs="Arial"/>
          <w:b/>
          <w:color w:val="000000"/>
          <w:kern w:val="24"/>
          <w:sz w:val="36"/>
        </w:rPr>
        <w:lastRenderedPageBreak/>
        <w:t>Entregable: Documento de Visión</w:t>
      </w:r>
      <w:r w:rsidR="003A3F00" w:rsidRPr="00965100">
        <w:rPr>
          <w:rFonts w:ascii="Arial" w:hAnsi="Arial" w:cs="Arial"/>
          <w:b/>
          <w:color w:val="000000"/>
          <w:kern w:val="24"/>
          <w:sz w:val="36"/>
        </w:rPr>
        <w:t>.</w:t>
      </w:r>
    </w:p>
    <w:p w:rsidR="00253C75" w:rsidRDefault="00253C75"/>
    <w:p w:rsidR="00965100" w:rsidRPr="007258B7" w:rsidRDefault="00965100" w:rsidP="00965100">
      <w:pPr>
        <w:pStyle w:val="Ttulo1"/>
        <w:rPr>
          <w:sz w:val="22"/>
          <w:lang w:val="es-PE"/>
        </w:rPr>
      </w:pPr>
      <w:bookmarkStart w:id="0" w:name="_Toc456598586"/>
      <w:bookmarkStart w:id="1" w:name="_Toc456600917"/>
      <w:bookmarkStart w:id="2" w:name="_Toc456662656"/>
      <w:bookmarkStart w:id="3" w:name="_Toc436203377"/>
      <w:bookmarkStart w:id="4" w:name="_Toc452813577"/>
      <w:bookmarkStart w:id="5" w:name="_Toc258534074"/>
      <w:r w:rsidRPr="007258B7">
        <w:rPr>
          <w:sz w:val="22"/>
          <w:lang w:val="es-PE"/>
        </w:rPr>
        <w:t>Introduc</w:t>
      </w:r>
      <w:bookmarkEnd w:id="0"/>
      <w:bookmarkEnd w:id="1"/>
      <w:bookmarkEnd w:id="2"/>
      <w:r w:rsidRPr="007258B7">
        <w:rPr>
          <w:sz w:val="22"/>
          <w:lang w:val="es-PE"/>
        </w:rPr>
        <w:t>ción</w:t>
      </w:r>
      <w:bookmarkEnd w:id="5"/>
    </w:p>
    <w:p w:rsidR="00965100" w:rsidRPr="007258B7" w:rsidRDefault="00965100" w:rsidP="00965100">
      <w:pPr>
        <w:pStyle w:val="Ttulo2"/>
        <w:ind w:hanging="11"/>
        <w:rPr>
          <w:sz w:val="22"/>
          <w:lang w:val="es-PE"/>
        </w:rPr>
      </w:pPr>
      <w:bookmarkStart w:id="6" w:name="_Toc239879378"/>
      <w:r w:rsidRPr="007258B7">
        <w:rPr>
          <w:sz w:val="22"/>
          <w:lang w:val="es-PE"/>
        </w:rPr>
        <w:t xml:space="preserve">  </w:t>
      </w:r>
      <w:bookmarkStart w:id="7" w:name="_Toc258534075"/>
      <w:r w:rsidRPr="007258B7">
        <w:rPr>
          <w:sz w:val="22"/>
          <w:lang w:val="es-PE"/>
        </w:rPr>
        <w:t>Propósito</w:t>
      </w:r>
      <w:bookmarkEnd w:id="6"/>
      <w:bookmarkEnd w:id="7"/>
    </w:p>
    <w:p w:rsidR="00965100" w:rsidRPr="007258B7" w:rsidRDefault="00965100" w:rsidP="00965100">
      <w:pPr>
        <w:ind w:left="1276" w:hanging="11"/>
        <w:jc w:val="both"/>
        <w:rPr>
          <w:rFonts w:ascii="Arial" w:hAnsi="Arial" w:cs="Arial"/>
          <w:sz w:val="24"/>
        </w:rPr>
      </w:pPr>
    </w:p>
    <w:p w:rsidR="00965100" w:rsidRPr="007258B7" w:rsidRDefault="00965100" w:rsidP="00965100">
      <w:pPr>
        <w:ind w:left="993" w:hanging="11"/>
        <w:jc w:val="both"/>
        <w:rPr>
          <w:rFonts w:ascii="Arial" w:hAnsi="Arial" w:cs="Arial"/>
          <w:sz w:val="24"/>
        </w:rPr>
      </w:pPr>
      <w:r w:rsidRPr="007258B7">
        <w:rPr>
          <w:rFonts w:ascii="Arial" w:hAnsi="Arial" w:cs="Arial"/>
          <w:sz w:val="24"/>
        </w:rPr>
        <w:t>El propósito de este documento es recolectar, analizar y definir a alto nivel las necesidades y características de “SISREN”.  Se centra en la problemática de los tomadores de decisión de la empresa Distribuidora Surco. Los detalles de cómo se atiende a esta se detallan en los casos de uso y en los requerimientos suplementarios.</w:t>
      </w:r>
    </w:p>
    <w:p w:rsidR="00965100" w:rsidRPr="007258B7" w:rsidRDefault="00965100" w:rsidP="00965100">
      <w:pPr>
        <w:ind w:left="993" w:hanging="11"/>
        <w:jc w:val="both"/>
        <w:rPr>
          <w:rFonts w:ascii="Arial" w:hAnsi="Arial" w:cs="Arial"/>
          <w:sz w:val="24"/>
        </w:rPr>
      </w:pPr>
      <w:r w:rsidRPr="007258B7">
        <w:rPr>
          <w:rFonts w:ascii="Arial" w:hAnsi="Arial" w:cs="Arial"/>
          <w:sz w:val="24"/>
        </w:rPr>
        <w:t>Éste documento incluirá el propósito, el alcance, las definiciones, las siglas, las abreviaturas, las referencias, y la descripción del proyecto.</w:t>
      </w:r>
    </w:p>
    <w:p w:rsidR="00965100" w:rsidRPr="007258B7" w:rsidRDefault="00965100" w:rsidP="00965100">
      <w:pPr>
        <w:jc w:val="both"/>
        <w:rPr>
          <w:rFonts w:ascii="Arial" w:hAnsi="Arial" w:cs="Arial"/>
          <w:sz w:val="24"/>
        </w:rPr>
      </w:pPr>
    </w:p>
    <w:p w:rsidR="00965100" w:rsidRPr="007258B7" w:rsidRDefault="00965100" w:rsidP="00965100">
      <w:pPr>
        <w:pStyle w:val="Ttulo3"/>
        <w:ind w:left="993"/>
        <w:rPr>
          <w:b/>
          <w:i w:val="0"/>
          <w:sz w:val="22"/>
        </w:rPr>
      </w:pPr>
      <w:r w:rsidRPr="007258B7">
        <w:rPr>
          <w:b/>
          <w:i w:val="0"/>
          <w:sz w:val="22"/>
        </w:rPr>
        <w:t>Objetivo General</w:t>
      </w:r>
    </w:p>
    <w:p w:rsidR="00965100" w:rsidRPr="007258B7" w:rsidRDefault="00965100" w:rsidP="00965100">
      <w:pPr>
        <w:ind w:left="993" w:hanging="11"/>
        <w:jc w:val="both"/>
        <w:rPr>
          <w:rFonts w:ascii="Arial" w:hAnsi="Arial" w:cs="Arial"/>
          <w:sz w:val="24"/>
        </w:rPr>
      </w:pPr>
      <w:r w:rsidRPr="007258B7">
        <w:rPr>
          <w:rFonts w:ascii="Arial" w:hAnsi="Arial" w:cs="Arial"/>
          <w:sz w:val="24"/>
        </w:rPr>
        <w:t>Minimizar los gastos (mala inversión en productos de baja rentabilidad) y permanencia innecesaria de stock.</w:t>
      </w:r>
    </w:p>
    <w:p w:rsidR="00965100" w:rsidRPr="007258B7" w:rsidRDefault="00965100" w:rsidP="00965100">
      <w:pPr>
        <w:pStyle w:val="Ttulo3"/>
        <w:ind w:left="993"/>
        <w:rPr>
          <w:b/>
          <w:i w:val="0"/>
          <w:sz w:val="22"/>
        </w:rPr>
      </w:pPr>
      <w:r w:rsidRPr="007258B7">
        <w:rPr>
          <w:b/>
          <w:i w:val="0"/>
          <w:sz w:val="22"/>
        </w:rPr>
        <w:t>Objetivos Específicos</w:t>
      </w:r>
    </w:p>
    <w:p w:rsidR="00965100" w:rsidRPr="007258B7" w:rsidRDefault="00965100" w:rsidP="00965100">
      <w:pPr>
        <w:ind w:left="993"/>
        <w:jc w:val="both"/>
        <w:rPr>
          <w:rFonts w:ascii="Arial" w:hAnsi="Arial" w:cs="Arial"/>
          <w:sz w:val="24"/>
        </w:rPr>
      </w:pPr>
      <w:r w:rsidRPr="007258B7">
        <w:rPr>
          <w:rFonts w:ascii="Arial" w:hAnsi="Arial" w:cs="Arial"/>
          <w:b/>
          <w:sz w:val="24"/>
        </w:rPr>
        <w:t>Consideraciones financieras:</w:t>
      </w:r>
      <w:r w:rsidRPr="007258B7">
        <w:rPr>
          <w:rFonts w:ascii="Arial" w:hAnsi="Arial" w:cs="Arial"/>
          <w:sz w:val="24"/>
        </w:rPr>
        <w:t xml:space="preserve"> Considerar el impacto financiero que tiene la elección de determinado producto para el negocio.</w:t>
      </w:r>
    </w:p>
    <w:p w:rsidR="00965100" w:rsidRPr="007258B7" w:rsidRDefault="00965100" w:rsidP="00965100">
      <w:pPr>
        <w:ind w:left="993"/>
        <w:jc w:val="both"/>
        <w:rPr>
          <w:rFonts w:ascii="Arial" w:hAnsi="Arial" w:cs="Arial"/>
          <w:sz w:val="24"/>
        </w:rPr>
      </w:pPr>
      <w:r w:rsidRPr="007258B7">
        <w:rPr>
          <w:rFonts w:ascii="Arial" w:hAnsi="Arial" w:cs="Arial"/>
          <w:b/>
          <w:sz w:val="24"/>
        </w:rPr>
        <w:t>Mejora en la gestión de Stock:</w:t>
      </w:r>
      <w:r w:rsidRPr="007258B7">
        <w:rPr>
          <w:rFonts w:ascii="Arial" w:hAnsi="Arial" w:cs="Arial"/>
          <w:sz w:val="24"/>
        </w:rPr>
        <w:t xml:space="preserve"> Considerar merma y kardex valorizado de los productos.</w:t>
      </w:r>
    </w:p>
    <w:p w:rsidR="00965100" w:rsidRPr="007258B7" w:rsidRDefault="00965100" w:rsidP="00965100">
      <w:pPr>
        <w:ind w:left="993"/>
        <w:jc w:val="both"/>
        <w:rPr>
          <w:rFonts w:ascii="Arial" w:hAnsi="Arial" w:cs="Arial"/>
          <w:b/>
          <w:sz w:val="24"/>
        </w:rPr>
      </w:pPr>
      <w:r w:rsidRPr="007258B7">
        <w:rPr>
          <w:rFonts w:ascii="Arial" w:hAnsi="Arial" w:cs="Arial"/>
          <w:b/>
          <w:sz w:val="24"/>
        </w:rPr>
        <w:t>Control de Reabastecimiento:</w:t>
      </w:r>
      <w:r w:rsidRPr="007258B7">
        <w:rPr>
          <w:rFonts w:ascii="Arial" w:hAnsi="Arial" w:cs="Arial"/>
          <w:sz w:val="24"/>
        </w:rPr>
        <w:t xml:space="preserve"> Pronóstico y sugerencias para el “Reabastecimiento”, mediante un histórico de ventas por temporada y producto.</w:t>
      </w:r>
    </w:p>
    <w:p w:rsidR="00965100" w:rsidRPr="007258B7" w:rsidRDefault="00965100" w:rsidP="00965100">
      <w:pPr>
        <w:ind w:left="993"/>
        <w:jc w:val="both"/>
        <w:rPr>
          <w:rFonts w:ascii="Arial" w:hAnsi="Arial" w:cs="Arial"/>
          <w:sz w:val="24"/>
        </w:rPr>
      </w:pPr>
      <w:r w:rsidRPr="007258B7">
        <w:rPr>
          <w:rFonts w:ascii="Arial" w:hAnsi="Arial" w:cs="Arial"/>
          <w:b/>
          <w:sz w:val="24"/>
        </w:rPr>
        <w:t>Gestión de vehículos:</w:t>
      </w:r>
      <w:r w:rsidRPr="007258B7">
        <w:rPr>
          <w:rFonts w:ascii="Arial" w:hAnsi="Arial" w:cs="Arial"/>
          <w:sz w:val="24"/>
        </w:rPr>
        <w:t xml:space="preserve"> Registrar y monitorear los ingresos y egresos relacionados a los vehículos y su rentabilidad.</w:t>
      </w:r>
    </w:p>
    <w:p w:rsidR="00965100" w:rsidRPr="007258B7" w:rsidRDefault="00965100" w:rsidP="00965100">
      <w:pPr>
        <w:ind w:left="993"/>
        <w:jc w:val="both"/>
        <w:rPr>
          <w:rFonts w:ascii="Arial" w:hAnsi="Arial" w:cs="Arial"/>
          <w:sz w:val="24"/>
        </w:rPr>
      </w:pPr>
    </w:p>
    <w:p w:rsidR="00965100" w:rsidRPr="007258B7" w:rsidRDefault="00965100" w:rsidP="00965100">
      <w:pPr>
        <w:pStyle w:val="Ttulo2"/>
        <w:ind w:hanging="11"/>
        <w:rPr>
          <w:sz w:val="22"/>
          <w:lang w:val="es-PE"/>
        </w:rPr>
      </w:pPr>
      <w:bookmarkStart w:id="8" w:name="_Toc239879379"/>
      <w:r w:rsidRPr="007258B7">
        <w:rPr>
          <w:sz w:val="22"/>
          <w:lang w:val="es-PE"/>
        </w:rPr>
        <w:t xml:space="preserve">  </w:t>
      </w:r>
      <w:bookmarkStart w:id="9" w:name="_Toc258534076"/>
      <w:r w:rsidRPr="007258B7">
        <w:rPr>
          <w:sz w:val="22"/>
          <w:lang w:val="es-PE"/>
        </w:rPr>
        <w:t>Alcance</w:t>
      </w:r>
      <w:bookmarkEnd w:id="8"/>
      <w:bookmarkEnd w:id="9"/>
    </w:p>
    <w:p w:rsidR="00965100" w:rsidRPr="007258B7" w:rsidRDefault="00965100" w:rsidP="00965100">
      <w:pPr>
        <w:ind w:left="993"/>
        <w:jc w:val="both"/>
        <w:rPr>
          <w:rFonts w:ascii="Arial" w:hAnsi="Arial" w:cs="Arial"/>
          <w:sz w:val="24"/>
        </w:rPr>
      </w:pPr>
      <w:r w:rsidRPr="007258B7">
        <w:rPr>
          <w:rFonts w:ascii="Arial" w:hAnsi="Arial" w:cs="Arial"/>
          <w:sz w:val="24"/>
        </w:rPr>
        <w:t xml:space="preserve">El proyecto tiene como finalidad desarrollar un Sistema Web llamado Sistema de Evaluación de Rentabilidad para Distribuidora de Materiales de Construcción. </w:t>
      </w:r>
    </w:p>
    <w:p w:rsidR="00965100" w:rsidRPr="007258B7" w:rsidRDefault="00965100" w:rsidP="00965100">
      <w:pPr>
        <w:ind w:left="993"/>
        <w:jc w:val="both"/>
        <w:rPr>
          <w:rFonts w:ascii="Arial" w:hAnsi="Arial" w:cs="Arial"/>
          <w:sz w:val="24"/>
        </w:rPr>
      </w:pPr>
    </w:p>
    <w:p w:rsidR="00965100" w:rsidRPr="007258B7" w:rsidRDefault="00965100" w:rsidP="00965100">
      <w:pPr>
        <w:ind w:left="993"/>
        <w:jc w:val="both"/>
        <w:rPr>
          <w:rFonts w:ascii="Arial" w:hAnsi="Arial" w:cs="Arial"/>
          <w:sz w:val="24"/>
        </w:rPr>
      </w:pPr>
      <w:r w:rsidRPr="007258B7">
        <w:rPr>
          <w:rFonts w:ascii="Arial" w:hAnsi="Arial" w:cs="Arial"/>
          <w:sz w:val="24"/>
        </w:rPr>
        <w:lastRenderedPageBreak/>
        <w:t>El sistema SISREN permite:</w:t>
      </w:r>
    </w:p>
    <w:p w:rsidR="00965100" w:rsidRPr="007258B7" w:rsidRDefault="00965100" w:rsidP="00965100">
      <w:pPr>
        <w:ind w:left="993"/>
        <w:jc w:val="both"/>
        <w:rPr>
          <w:rFonts w:ascii="Arial" w:hAnsi="Arial" w:cs="Arial"/>
          <w:sz w:val="24"/>
        </w:rPr>
      </w:pP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Realizar sugerencias de compras para al menos 40 productos.</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Realizar sugerencias de venta para al menos 40 productos.</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Realizar pronósticos de ventas para al menos 40 productos.</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Realizar simulación de compra y rentabilidad según tiempo de posible venta.</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Mostrar estadística de compras en un periodo.</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Mostrar estadística de ventas en un periodo.</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Mostrar estadística de los clientes.</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Uso de tableros de control para las áreas: Comercial, ventas, clientes, almacén.</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Gestionar los vehículos de la empresa, mantenimiento de características de los mismos.</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Gestión de gastos de los vehículos.</w:t>
      </w:r>
    </w:p>
    <w:p w:rsidR="00965100" w:rsidRPr="007258B7" w:rsidRDefault="00965100" w:rsidP="00965100">
      <w:pPr>
        <w:pStyle w:val="narratstyle"/>
        <w:numPr>
          <w:ilvl w:val="0"/>
          <w:numId w:val="5"/>
        </w:numPr>
        <w:spacing w:before="0"/>
        <w:jc w:val="both"/>
        <w:rPr>
          <w:rFonts w:ascii="Arial" w:hAnsi="Arial" w:cs="Arial"/>
          <w:sz w:val="22"/>
        </w:rPr>
      </w:pPr>
      <w:r w:rsidRPr="007258B7">
        <w:rPr>
          <w:rFonts w:ascii="Arial" w:hAnsi="Arial" w:cs="Arial"/>
          <w:sz w:val="22"/>
        </w:rPr>
        <w:t>Gestión de los envíos de los vehículos.</w:t>
      </w:r>
    </w:p>
    <w:p w:rsidR="00965100" w:rsidRPr="007258B7" w:rsidRDefault="00965100" w:rsidP="00965100">
      <w:pPr>
        <w:pStyle w:val="narratstyle"/>
        <w:spacing w:before="0"/>
        <w:ind w:left="1440"/>
        <w:jc w:val="both"/>
        <w:rPr>
          <w:rFonts w:ascii="Arial" w:hAnsi="Arial" w:cs="Arial"/>
          <w:sz w:val="22"/>
        </w:rPr>
      </w:pPr>
    </w:p>
    <w:p w:rsidR="00965100" w:rsidRPr="007258B7" w:rsidRDefault="00965100" w:rsidP="00965100">
      <w:pPr>
        <w:jc w:val="both"/>
        <w:rPr>
          <w:rFonts w:ascii="Arial" w:hAnsi="Arial" w:cs="Arial"/>
          <w:sz w:val="24"/>
          <w:lang w:val="es-ES"/>
        </w:rPr>
      </w:pPr>
    </w:p>
    <w:p w:rsidR="00965100" w:rsidRPr="007258B7" w:rsidRDefault="00965100" w:rsidP="00965100">
      <w:pPr>
        <w:pStyle w:val="Ttulo2"/>
        <w:widowControl/>
        <w:tabs>
          <w:tab w:val="num" w:pos="709"/>
          <w:tab w:val="left" w:pos="1276"/>
        </w:tabs>
        <w:ind w:left="709" w:hanging="11"/>
        <w:jc w:val="both"/>
        <w:rPr>
          <w:sz w:val="22"/>
          <w:lang w:val="es-PE"/>
        </w:rPr>
      </w:pPr>
      <w:bookmarkStart w:id="10" w:name="_Toc456598589"/>
      <w:bookmarkStart w:id="11" w:name="_Toc456600920"/>
      <w:bookmarkStart w:id="12" w:name="_Toc177140433"/>
      <w:bookmarkStart w:id="13" w:name="_Toc195870500"/>
      <w:bookmarkStart w:id="14" w:name="_Toc239879380"/>
      <w:r w:rsidRPr="007258B7">
        <w:rPr>
          <w:sz w:val="22"/>
          <w:lang w:val="es-PE"/>
        </w:rPr>
        <w:t xml:space="preserve">  </w:t>
      </w:r>
      <w:bookmarkStart w:id="15" w:name="_Toc258534077"/>
      <w:r w:rsidRPr="007258B7">
        <w:rPr>
          <w:sz w:val="22"/>
          <w:lang w:val="es-PE"/>
        </w:rPr>
        <w:t>Definiciones, Acrónimos, y Abreviaciones</w:t>
      </w:r>
      <w:bookmarkEnd w:id="10"/>
      <w:bookmarkEnd w:id="11"/>
      <w:bookmarkEnd w:id="12"/>
      <w:bookmarkEnd w:id="13"/>
      <w:bookmarkEnd w:id="14"/>
      <w:bookmarkEnd w:id="15"/>
    </w:p>
    <w:p w:rsidR="00965100" w:rsidRPr="007258B7" w:rsidRDefault="00965100" w:rsidP="00965100">
      <w:pPr>
        <w:ind w:left="1276" w:hanging="11"/>
        <w:jc w:val="both"/>
        <w:rPr>
          <w:rFonts w:ascii="Arial" w:hAnsi="Arial" w:cs="Arial"/>
          <w:sz w:val="24"/>
        </w:rPr>
      </w:pPr>
      <w:r w:rsidRPr="007258B7">
        <w:rPr>
          <w:rFonts w:ascii="Arial" w:hAnsi="Arial" w:cs="Arial"/>
          <w:sz w:val="24"/>
        </w:rPr>
        <w:t>Véase Glosario de términos.</w:t>
      </w:r>
    </w:p>
    <w:p w:rsidR="00965100" w:rsidRPr="007258B7" w:rsidRDefault="00965100" w:rsidP="00965100">
      <w:pPr>
        <w:ind w:left="709" w:hanging="11"/>
        <w:jc w:val="both"/>
        <w:rPr>
          <w:rFonts w:ascii="Arial" w:hAnsi="Arial" w:cs="Arial"/>
          <w:sz w:val="24"/>
        </w:rPr>
      </w:pPr>
    </w:p>
    <w:p w:rsidR="00965100" w:rsidRPr="007258B7" w:rsidRDefault="00965100" w:rsidP="00965100">
      <w:pPr>
        <w:pStyle w:val="Ttulo2"/>
        <w:tabs>
          <w:tab w:val="left" w:pos="1418"/>
        </w:tabs>
        <w:ind w:hanging="11"/>
        <w:rPr>
          <w:rFonts w:cs="Arial"/>
          <w:sz w:val="22"/>
          <w:lang w:val="es-PE"/>
        </w:rPr>
      </w:pPr>
      <w:bookmarkStart w:id="16" w:name="_Toc456598590"/>
      <w:bookmarkStart w:id="17" w:name="_Toc456600921"/>
      <w:bookmarkStart w:id="18" w:name="_Toc239879381"/>
      <w:r w:rsidRPr="007258B7">
        <w:rPr>
          <w:sz w:val="22"/>
          <w:lang w:val="es-PE"/>
        </w:rPr>
        <w:t xml:space="preserve">  </w:t>
      </w:r>
      <w:bookmarkStart w:id="19" w:name="_Toc258534078"/>
      <w:r w:rsidRPr="007258B7">
        <w:rPr>
          <w:rFonts w:cs="Arial"/>
          <w:sz w:val="22"/>
          <w:lang w:val="es-PE"/>
        </w:rPr>
        <w:t>Referenc</w:t>
      </w:r>
      <w:bookmarkEnd w:id="16"/>
      <w:bookmarkEnd w:id="17"/>
      <w:r w:rsidRPr="007258B7">
        <w:rPr>
          <w:rFonts w:cs="Arial"/>
          <w:sz w:val="22"/>
          <w:lang w:val="es-PE"/>
        </w:rPr>
        <w:t>ias</w:t>
      </w:r>
      <w:bookmarkEnd w:id="18"/>
      <w:bookmarkEnd w:id="19"/>
    </w:p>
    <w:p w:rsidR="00965100" w:rsidRPr="007258B7" w:rsidRDefault="00965100" w:rsidP="00965100">
      <w:pPr>
        <w:widowControl w:val="0"/>
        <w:numPr>
          <w:ilvl w:val="0"/>
          <w:numId w:val="2"/>
        </w:numPr>
        <w:tabs>
          <w:tab w:val="clear" w:pos="1843"/>
          <w:tab w:val="left" w:pos="993"/>
          <w:tab w:val="num" w:pos="1560"/>
        </w:tabs>
        <w:spacing w:after="0" w:line="240" w:lineRule="atLeast"/>
        <w:ind w:hanging="567"/>
        <w:rPr>
          <w:rFonts w:ascii="Arial" w:hAnsi="Arial" w:cs="Arial"/>
          <w:sz w:val="24"/>
        </w:rPr>
      </w:pPr>
      <w:r w:rsidRPr="007258B7">
        <w:rPr>
          <w:rFonts w:ascii="Arial" w:hAnsi="Arial" w:cs="Arial"/>
          <w:sz w:val="24"/>
        </w:rPr>
        <w:t>Glosario de términos.</w:t>
      </w:r>
    </w:p>
    <w:p w:rsidR="00965100" w:rsidRPr="007258B7" w:rsidRDefault="00965100" w:rsidP="00965100">
      <w:pPr>
        <w:widowControl w:val="0"/>
        <w:numPr>
          <w:ilvl w:val="0"/>
          <w:numId w:val="2"/>
        </w:numPr>
        <w:tabs>
          <w:tab w:val="clear" w:pos="1843"/>
          <w:tab w:val="left" w:pos="993"/>
          <w:tab w:val="num" w:pos="1560"/>
        </w:tabs>
        <w:spacing w:after="0" w:line="240" w:lineRule="atLeast"/>
        <w:ind w:hanging="567"/>
        <w:rPr>
          <w:rFonts w:ascii="Arial" w:hAnsi="Arial" w:cs="Arial"/>
          <w:sz w:val="24"/>
        </w:rPr>
      </w:pPr>
      <w:r w:rsidRPr="007258B7">
        <w:rPr>
          <w:rFonts w:ascii="Arial" w:hAnsi="Arial" w:cs="Arial"/>
          <w:sz w:val="24"/>
        </w:rPr>
        <w:t xml:space="preserve">Plan de desarrollo de software. </w:t>
      </w:r>
    </w:p>
    <w:p w:rsidR="00965100" w:rsidRPr="007258B7" w:rsidRDefault="00965100" w:rsidP="00965100">
      <w:pPr>
        <w:widowControl w:val="0"/>
        <w:numPr>
          <w:ilvl w:val="0"/>
          <w:numId w:val="2"/>
        </w:numPr>
        <w:tabs>
          <w:tab w:val="clear" w:pos="1843"/>
          <w:tab w:val="left" w:pos="993"/>
          <w:tab w:val="num" w:pos="1560"/>
        </w:tabs>
        <w:spacing w:after="0" w:line="240" w:lineRule="atLeast"/>
        <w:ind w:hanging="567"/>
        <w:rPr>
          <w:rFonts w:ascii="Arial" w:hAnsi="Arial" w:cs="Arial"/>
          <w:sz w:val="24"/>
        </w:rPr>
      </w:pPr>
      <w:r w:rsidRPr="007258B7">
        <w:rPr>
          <w:rFonts w:ascii="Arial" w:hAnsi="Arial" w:cs="Arial"/>
          <w:sz w:val="24"/>
        </w:rPr>
        <w:t>RUP (Rational Unified Process).</w:t>
      </w:r>
    </w:p>
    <w:p w:rsidR="00965100" w:rsidRPr="007258B7" w:rsidRDefault="00965100" w:rsidP="00965100">
      <w:pPr>
        <w:widowControl w:val="0"/>
        <w:numPr>
          <w:ilvl w:val="0"/>
          <w:numId w:val="2"/>
        </w:numPr>
        <w:tabs>
          <w:tab w:val="clear" w:pos="1843"/>
          <w:tab w:val="left" w:pos="993"/>
          <w:tab w:val="num" w:pos="1560"/>
        </w:tabs>
        <w:spacing w:after="0" w:line="240" w:lineRule="atLeast"/>
        <w:ind w:hanging="567"/>
        <w:rPr>
          <w:rFonts w:ascii="Arial" w:hAnsi="Arial" w:cs="Arial"/>
          <w:sz w:val="24"/>
        </w:rPr>
      </w:pPr>
      <w:r w:rsidRPr="007258B7">
        <w:rPr>
          <w:rFonts w:ascii="Arial" w:hAnsi="Arial" w:cs="Arial"/>
          <w:sz w:val="24"/>
        </w:rPr>
        <w:t>Reglas del Negocio.</w:t>
      </w:r>
    </w:p>
    <w:p w:rsidR="00965100" w:rsidRPr="007258B7" w:rsidRDefault="00965100" w:rsidP="00965100">
      <w:pPr>
        <w:widowControl w:val="0"/>
        <w:numPr>
          <w:ilvl w:val="0"/>
          <w:numId w:val="2"/>
        </w:numPr>
        <w:tabs>
          <w:tab w:val="clear" w:pos="1843"/>
          <w:tab w:val="left" w:pos="993"/>
          <w:tab w:val="num" w:pos="1560"/>
        </w:tabs>
        <w:spacing w:after="0" w:line="240" w:lineRule="atLeast"/>
        <w:ind w:hanging="567"/>
        <w:rPr>
          <w:rFonts w:ascii="Arial" w:hAnsi="Arial" w:cs="Arial"/>
          <w:sz w:val="24"/>
        </w:rPr>
      </w:pPr>
      <w:r w:rsidRPr="007258B7">
        <w:rPr>
          <w:rFonts w:ascii="Arial" w:hAnsi="Arial" w:cs="Arial"/>
          <w:sz w:val="24"/>
        </w:rPr>
        <w:t>Diagrama de casos de uso.</w:t>
      </w:r>
    </w:p>
    <w:p w:rsidR="00965100" w:rsidRPr="007258B7" w:rsidRDefault="00965100" w:rsidP="00965100">
      <w:pPr>
        <w:pStyle w:val="Ttulo1"/>
        <w:rPr>
          <w:sz w:val="22"/>
          <w:lang w:val="es-PE"/>
        </w:rPr>
      </w:pPr>
      <w:bookmarkStart w:id="20" w:name="_Toc456662662"/>
      <w:bookmarkStart w:id="21" w:name="_Toc258534079"/>
      <w:r w:rsidRPr="007258B7">
        <w:rPr>
          <w:sz w:val="22"/>
          <w:lang w:val="es-PE"/>
        </w:rPr>
        <w:t>Posi</w:t>
      </w:r>
      <w:bookmarkEnd w:id="3"/>
      <w:bookmarkEnd w:id="4"/>
      <w:bookmarkEnd w:id="20"/>
      <w:r w:rsidRPr="007258B7">
        <w:rPr>
          <w:sz w:val="22"/>
          <w:lang w:val="es-PE"/>
        </w:rPr>
        <w:t>cionamiento</w:t>
      </w:r>
      <w:bookmarkEnd w:id="21"/>
    </w:p>
    <w:p w:rsidR="00965100" w:rsidRPr="007258B7" w:rsidRDefault="00965100" w:rsidP="00965100">
      <w:pPr>
        <w:pStyle w:val="Ttulo2"/>
        <w:widowControl/>
        <w:tabs>
          <w:tab w:val="num" w:pos="576"/>
          <w:tab w:val="left" w:pos="1276"/>
        </w:tabs>
        <w:ind w:left="576" w:firstLine="133"/>
        <w:jc w:val="both"/>
        <w:rPr>
          <w:rFonts w:cs="Arial"/>
          <w:sz w:val="22"/>
          <w:lang w:val="es-PE"/>
        </w:rPr>
      </w:pPr>
      <w:r w:rsidRPr="007258B7">
        <w:rPr>
          <w:sz w:val="22"/>
          <w:lang w:val="es-PE"/>
        </w:rPr>
        <w:t xml:space="preserve">  </w:t>
      </w:r>
      <w:bookmarkStart w:id="22" w:name="_Toc195870503"/>
      <w:bookmarkStart w:id="23" w:name="_Toc239879383"/>
      <w:bookmarkStart w:id="24" w:name="_Toc258534080"/>
      <w:r w:rsidRPr="007258B7">
        <w:rPr>
          <w:rFonts w:cs="Arial"/>
          <w:sz w:val="22"/>
          <w:lang w:val="es-PE"/>
        </w:rPr>
        <w:t>Oportunidad de Negocio</w:t>
      </w:r>
      <w:bookmarkEnd w:id="22"/>
      <w:bookmarkEnd w:id="23"/>
      <w:bookmarkEnd w:id="24"/>
    </w:p>
    <w:p w:rsidR="00965100" w:rsidRPr="007258B7" w:rsidRDefault="00965100" w:rsidP="00965100">
      <w:pPr>
        <w:ind w:left="709"/>
        <w:jc w:val="both"/>
        <w:rPr>
          <w:rFonts w:ascii="Arial" w:hAnsi="Arial" w:cs="Arial"/>
          <w:sz w:val="24"/>
        </w:rPr>
      </w:pPr>
      <w:r w:rsidRPr="007258B7">
        <w:rPr>
          <w:rFonts w:ascii="Arial" w:hAnsi="Arial" w:cs="Arial"/>
          <w:sz w:val="24"/>
        </w:rPr>
        <w:t>La empresa distribuidora de materiales de construcción “Distribuidora Surco” desempeña sus actividades en la actualidad sin planificación y control sobre las compras o inversiones que realiza, así mismo no toma decisiones inteligentes en el comercio, distribución, almacenamiento y ventas.</w:t>
      </w:r>
    </w:p>
    <w:p w:rsidR="00965100" w:rsidRPr="007258B7" w:rsidRDefault="00965100" w:rsidP="00965100">
      <w:pPr>
        <w:ind w:left="709"/>
        <w:jc w:val="both"/>
        <w:rPr>
          <w:rFonts w:ascii="Arial" w:hAnsi="Arial" w:cs="Arial"/>
          <w:sz w:val="24"/>
        </w:rPr>
      </w:pPr>
    </w:p>
    <w:p w:rsidR="00965100" w:rsidRPr="007258B7" w:rsidRDefault="00965100" w:rsidP="00965100">
      <w:pPr>
        <w:ind w:left="709" w:hanging="11"/>
        <w:jc w:val="both"/>
        <w:rPr>
          <w:rFonts w:ascii="Arial" w:hAnsi="Arial" w:cs="Arial"/>
          <w:sz w:val="24"/>
        </w:rPr>
      </w:pPr>
      <w:r w:rsidRPr="007258B7">
        <w:rPr>
          <w:rFonts w:ascii="Arial" w:hAnsi="Arial" w:cs="Arial"/>
          <w:sz w:val="24"/>
        </w:rPr>
        <w:t xml:space="preserve">Esto debido a que no tiene la información de sus actividades presentada correctamente, así mismo sus vehículos que son la principal fuente de sus ingresos no están siendo económicamente monitoreados. Presentándoles </w:t>
      </w:r>
      <w:r w:rsidRPr="007258B7">
        <w:rPr>
          <w:rFonts w:ascii="Arial" w:hAnsi="Arial" w:cs="Arial"/>
          <w:sz w:val="24"/>
        </w:rPr>
        <w:lastRenderedPageBreak/>
        <w:t>gastos innecesarios en el abastecimiento de sus almacenes y en los viajes de sus camiones.</w:t>
      </w:r>
    </w:p>
    <w:p w:rsidR="00965100" w:rsidRPr="007258B7" w:rsidRDefault="00965100" w:rsidP="00965100">
      <w:pPr>
        <w:pStyle w:val="Ttulo2"/>
        <w:widowControl/>
        <w:tabs>
          <w:tab w:val="num" w:pos="576"/>
          <w:tab w:val="left" w:pos="1276"/>
        </w:tabs>
        <w:ind w:left="576" w:firstLine="133"/>
        <w:jc w:val="both"/>
        <w:rPr>
          <w:sz w:val="22"/>
          <w:lang w:val="es-PE"/>
        </w:rPr>
      </w:pPr>
      <w:bookmarkStart w:id="25" w:name="_Toc177140437"/>
      <w:bookmarkStart w:id="26" w:name="_Toc195870504"/>
      <w:r w:rsidRPr="007258B7">
        <w:rPr>
          <w:sz w:val="22"/>
          <w:lang w:val="es-PE"/>
        </w:rPr>
        <w:t xml:space="preserve">  </w:t>
      </w:r>
      <w:bookmarkStart w:id="27" w:name="_Toc239879384"/>
      <w:bookmarkStart w:id="28" w:name="_Toc258534081"/>
      <w:r w:rsidRPr="007258B7">
        <w:rPr>
          <w:sz w:val="22"/>
          <w:lang w:val="es-PE"/>
        </w:rPr>
        <w:t>Sentencia que define el problema</w:t>
      </w:r>
      <w:bookmarkEnd w:id="25"/>
      <w:bookmarkEnd w:id="26"/>
      <w:bookmarkEnd w:id="27"/>
      <w:bookmarkEnd w:id="28"/>
    </w:p>
    <w:p w:rsidR="00965100" w:rsidRPr="007258B7" w:rsidRDefault="00965100" w:rsidP="00965100">
      <w:pPr>
        <w:ind w:firstLine="133"/>
        <w:rPr>
          <w:sz w:val="24"/>
        </w:rPr>
      </w:pPr>
    </w:p>
    <w:p w:rsidR="00965100" w:rsidRPr="007258B7" w:rsidRDefault="00965100" w:rsidP="00965100">
      <w:pPr>
        <w:ind w:left="720" w:firstLine="133"/>
        <w:rPr>
          <w:rFonts w:ascii="Arial" w:hAnsi="Arial" w:cs="Arial"/>
          <w:sz w:val="24"/>
        </w:rPr>
      </w:pPr>
      <w:r w:rsidRPr="007258B7">
        <w:rPr>
          <w:rFonts w:ascii="Arial" w:hAnsi="Arial" w:cs="Arial"/>
          <w:b/>
          <w:sz w:val="24"/>
        </w:rPr>
        <w:t>ADMINISTRACION DEL PROYECTO</w:t>
      </w:r>
    </w:p>
    <w:p w:rsidR="00965100" w:rsidRPr="007258B7" w:rsidRDefault="00965100" w:rsidP="00965100">
      <w:pPr>
        <w:ind w:firstLine="133"/>
        <w:rPr>
          <w:sz w:val="24"/>
        </w:rPr>
      </w:pPr>
    </w:p>
    <w:tbl>
      <w:tblPr>
        <w:tblW w:w="0" w:type="auto"/>
        <w:tblInd w:w="828" w:type="dxa"/>
        <w:tblLayout w:type="fixed"/>
        <w:tblLook w:val="0000" w:firstRow="0" w:lastRow="0" w:firstColumn="0" w:lastColumn="0" w:noHBand="0" w:noVBand="0"/>
      </w:tblPr>
      <w:tblGrid>
        <w:gridCol w:w="2970"/>
        <w:gridCol w:w="5220"/>
      </w:tblGrid>
      <w:tr w:rsidR="00965100" w:rsidRPr="007258B7" w:rsidTr="00504453">
        <w:tblPrEx>
          <w:tblCellMar>
            <w:top w:w="0" w:type="dxa"/>
            <w:bottom w:w="0" w:type="dxa"/>
          </w:tblCellMar>
        </w:tblPrEx>
        <w:tc>
          <w:tcPr>
            <w:tcW w:w="2970" w:type="dxa"/>
            <w:tcBorders>
              <w:top w:val="single" w:sz="12"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keepNext/>
              <w:ind w:left="72" w:firstLine="133"/>
              <w:rPr>
                <w:rFonts w:ascii="Arial" w:hAnsi="Arial" w:cs="Arial"/>
                <w:color w:val="FFFFFF"/>
                <w:sz w:val="22"/>
                <w:lang w:val="es-PE"/>
              </w:rPr>
            </w:pPr>
            <w:r w:rsidRPr="007258B7">
              <w:rPr>
                <w:rFonts w:ascii="Arial" w:hAnsi="Arial" w:cs="Arial"/>
                <w:b/>
                <w:color w:val="FFFFFF"/>
                <w:sz w:val="22"/>
                <w:lang w:val="es-PE"/>
              </w:rPr>
              <w:t>El problema de</w:t>
            </w:r>
          </w:p>
        </w:tc>
        <w:tc>
          <w:tcPr>
            <w:tcW w:w="5220" w:type="dxa"/>
            <w:tcBorders>
              <w:top w:val="single" w:sz="12" w:space="0" w:color="auto"/>
              <w:bottom w:val="single" w:sz="6" w:space="0" w:color="auto"/>
              <w:right w:val="single" w:sz="12" w:space="0" w:color="auto"/>
            </w:tcBorders>
          </w:tcPr>
          <w:p w:rsidR="00965100" w:rsidRPr="007258B7" w:rsidRDefault="00965100" w:rsidP="00504453">
            <w:pPr>
              <w:pStyle w:val="InfoBlue"/>
              <w:ind w:left="171"/>
              <w:jc w:val="both"/>
              <w:rPr>
                <w:rFonts w:ascii="Arial" w:hAnsi="Arial" w:cs="Arial"/>
                <w:i w:val="0"/>
                <w:color w:val="auto"/>
                <w:sz w:val="22"/>
                <w:highlight w:val="yellow"/>
                <w:lang w:val="es-PE"/>
              </w:rPr>
            </w:pPr>
            <w:r w:rsidRPr="007258B7">
              <w:rPr>
                <w:rFonts w:ascii="Arial" w:hAnsi="Arial" w:cs="Arial"/>
                <w:i w:val="0"/>
                <w:color w:val="auto"/>
                <w:sz w:val="22"/>
                <w:lang w:val="es-PE"/>
              </w:rPr>
              <w:t>Falta de información adecuada sobre las actividades de su negocio, no le permiten tomar decisiones de compra, venta, almacenamiento y comercio que sean óptimas haciéndole tener un capital muerto pudiendo.</w:t>
            </w:r>
          </w:p>
        </w:tc>
      </w:tr>
      <w:tr w:rsidR="00965100" w:rsidRPr="007258B7" w:rsidTr="00504453">
        <w:tblPrEx>
          <w:tblCellMar>
            <w:top w:w="0" w:type="dxa"/>
            <w:bottom w:w="0" w:type="dxa"/>
          </w:tblCellMar>
        </w:tblPrEx>
        <w:tc>
          <w:tcPr>
            <w:tcW w:w="2970" w:type="dxa"/>
            <w:tcBorders>
              <w:top w:val="single" w:sz="6"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keepNext/>
              <w:ind w:left="72" w:firstLine="133"/>
              <w:rPr>
                <w:rFonts w:ascii="Arial" w:hAnsi="Arial" w:cs="Arial"/>
                <w:color w:val="FFFFFF"/>
                <w:sz w:val="22"/>
                <w:lang w:val="es-PE"/>
              </w:rPr>
            </w:pPr>
            <w:r w:rsidRPr="007258B7">
              <w:rPr>
                <w:rFonts w:ascii="Arial" w:hAnsi="Arial" w:cs="Arial"/>
                <w:b/>
                <w:color w:val="FFFFFF"/>
                <w:sz w:val="22"/>
                <w:lang w:val="es-PE"/>
              </w:rPr>
              <w:t>Afecta</w:t>
            </w:r>
          </w:p>
        </w:tc>
        <w:tc>
          <w:tcPr>
            <w:tcW w:w="5220" w:type="dxa"/>
            <w:tcBorders>
              <w:top w:val="single" w:sz="6" w:space="0" w:color="auto"/>
              <w:bottom w:val="single" w:sz="6" w:space="0" w:color="auto"/>
              <w:right w:val="single" w:sz="12" w:space="0" w:color="auto"/>
            </w:tcBorders>
          </w:tcPr>
          <w:p w:rsidR="00965100" w:rsidRPr="007258B7" w:rsidRDefault="00965100" w:rsidP="00504453">
            <w:pPr>
              <w:pStyle w:val="EstiloTextoindependienteVerdanaCursivaAzul"/>
              <w:ind w:left="171"/>
              <w:rPr>
                <w:rFonts w:ascii="Arial" w:hAnsi="Arial" w:cs="Arial"/>
                <w:i w:val="0"/>
                <w:color w:val="auto"/>
                <w:sz w:val="22"/>
                <w:lang w:val="es-PE"/>
              </w:rPr>
            </w:pPr>
            <w:r w:rsidRPr="007258B7">
              <w:rPr>
                <w:rFonts w:ascii="Arial" w:hAnsi="Arial" w:cs="Arial"/>
                <w:i w:val="0"/>
                <w:color w:val="auto"/>
                <w:sz w:val="22"/>
                <w:lang w:val="es-PE"/>
              </w:rPr>
              <w:t>Al negocio ya que la mala gestión de capital, distribución, almacenamiento y ventas ocasionan pérdidas o pierde la oportunidad de una mejor rentabilidad.</w:t>
            </w:r>
          </w:p>
        </w:tc>
      </w:tr>
      <w:tr w:rsidR="00965100" w:rsidRPr="007258B7" w:rsidTr="00504453">
        <w:tblPrEx>
          <w:tblCellMar>
            <w:top w:w="0" w:type="dxa"/>
            <w:bottom w:w="0" w:type="dxa"/>
          </w:tblCellMar>
        </w:tblPrEx>
        <w:tc>
          <w:tcPr>
            <w:tcW w:w="2970" w:type="dxa"/>
            <w:tcBorders>
              <w:top w:val="single" w:sz="6"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keepNext/>
              <w:ind w:left="72" w:firstLine="133"/>
              <w:rPr>
                <w:rFonts w:ascii="Arial" w:hAnsi="Arial" w:cs="Arial"/>
                <w:color w:val="FFFFFF"/>
                <w:sz w:val="22"/>
                <w:lang w:val="es-PE"/>
              </w:rPr>
            </w:pPr>
            <w:r w:rsidRPr="007258B7">
              <w:rPr>
                <w:rFonts w:ascii="Arial" w:hAnsi="Arial" w:cs="Arial"/>
                <w:b/>
                <w:color w:val="FFFFFF"/>
                <w:sz w:val="22"/>
                <w:lang w:val="es-PE"/>
              </w:rPr>
              <w:t>El impacto está</w:t>
            </w:r>
          </w:p>
        </w:tc>
        <w:tc>
          <w:tcPr>
            <w:tcW w:w="5220" w:type="dxa"/>
            <w:tcBorders>
              <w:top w:val="single" w:sz="6" w:space="0" w:color="auto"/>
              <w:bottom w:val="single" w:sz="6" w:space="0" w:color="auto"/>
              <w:right w:val="single" w:sz="12" w:space="0" w:color="auto"/>
            </w:tcBorders>
          </w:tcPr>
          <w:p w:rsidR="00965100" w:rsidRPr="007258B7" w:rsidRDefault="00965100" w:rsidP="00504453">
            <w:pPr>
              <w:pStyle w:val="InfoBlue"/>
              <w:spacing w:after="0" w:line="240" w:lineRule="auto"/>
              <w:ind w:left="171"/>
              <w:jc w:val="both"/>
              <w:rPr>
                <w:rFonts w:ascii="Arial" w:hAnsi="Arial" w:cs="Arial"/>
                <w:i w:val="0"/>
                <w:color w:val="auto"/>
                <w:sz w:val="22"/>
                <w:lang w:val="es-ES"/>
              </w:rPr>
            </w:pPr>
          </w:p>
          <w:p w:rsidR="00965100" w:rsidRPr="007258B7" w:rsidRDefault="00965100" w:rsidP="00504453">
            <w:pPr>
              <w:pStyle w:val="InfoBlue"/>
              <w:spacing w:after="0" w:line="240" w:lineRule="auto"/>
              <w:ind w:left="171"/>
              <w:jc w:val="both"/>
              <w:rPr>
                <w:rFonts w:ascii="Arial" w:hAnsi="Arial" w:cs="Arial"/>
                <w:i w:val="0"/>
                <w:color w:val="auto"/>
                <w:sz w:val="22"/>
                <w:lang w:val="es-ES"/>
              </w:rPr>
            </w:pPr>
            <w:r w:rsidRPr="007258B7">
              <w:rPr>
                <w:rFonts w:ascii="Arial" w:hAnsi="Arial" w:cs="Arial"/>
                <w:i w:val="0"/>
                <w:color w:val="auto"/>
                <w:sz w:val="22"/>
                <w:lang w:val="es-ES"/>
              </w:rPr>
              <w:t>Inversión innecesaria.</w:t>
            </w:r>
          </w:p>
          <w:p w:rsidR="00965100" w:rsidRPr="007258B7" w:rsidRDefault="00965100" w:rsidP="00504453">
            <w:pPr>
              <w:pStyle w:val="InfoBlue"/>
              <w:spacing w:after="0" w:line="240" w:lineRule="auto"/>
              <w:ind w:left="171"/>
              <w:jc w:val="both"/>
              <w:rPr>
                <w:rFonts w:ascii="Arial" w:hAnsi="Arial" w:cs="Arial"/>
                <w:i w:val="0"/>
                <w:color w:val="auto"/>
                <w:sz w:val="22"/>
                <w:lang w:val="es-ES"/>
              </w:rPr>
            </w:pPr>
            <w:r w:rsidRPr="007258B7">
              <w:rPr>
                <w:rFonts w:ascii="Arial" w:hAnsi="Arial" w:cs="Arial"/>
                <w:i w:val="0"/>
                <w:color w:val="auto"/>
                <w:sz w:val="22"/>
                <w:lang w:val="es-ES"/>
              </w:rPr>
              <w:t>Capital muerto.</w:t>
            </w:r>
          </w:p>
          <w:p w:rsidR="00965100" w:rsidRPr="007258B7" w:rsidRDefault="00965100" w:rsidP="00504453">
            <w:pPr>
              <w:pStyle w:val="InfoBlue"/>
              <w:spacing w:after="0" w:line="240" w:lineRule="auto"/>
              <w:ind w:left="171"/>
              <w:jc w:val="both"/>
              <w:rPr>
                <w:rFonts w:ascii="Arial" w:hAnsi="Arial" w:cs="Arial"/>
                <w:i w:val="0"/>
                <w:color w:val="auto"/>
                <w:sz w:val="22"/>
                <w:lang w:val="es-ES"/>
              </w:rPr>
            </w:pPr>
            <w:r w:rsidRPr="007258B7">
              <w:rPr>
                <w:rFonts w:ascii="Arial" w:hAnsi="Arial" w:cs="Arial"/>
                <w:i w:val="0"/>
                <w:color w:val="auto"/>
                <w:sz w:val="22"/>
                <w:lang w:val="es-ES"/>
              </w:rPr>
              <w:t>Productos sin rotación</w:t>
            </w:r>
          </w:p>
          <w:p w:rsidR="00965100" w:rsidRPr="007258B7" w:rsidRDefault="00965100" w:rsidP="00504453">
            <w:pPr>
              <w:pStyle w:val="InfoBlue"/>
              <w:spacing w:after="0" w:line="240" w:lineRule="auto"/>
              <w:ind w:left="171"/>
              <w:jc w:val="both"/>
              <w:rPr>
                <w:rFonts w:ascii="Arial" w:hAnsi="Arial" w:cs="Arial"/>
                <w:i w:val="0"/>
                <w:color w:val="auto"/>
                <w:sz w:val="22"/>
                <w:lang w:val="es-ES"/>
              </w:rPr>
            </w:pPr>
            <w:r w:rsidRPr="007258B7">
              <w:rPr>
                <w:rFonts w:ascii="Arial" w:hAnsi="Arial" w:cs="Arial"/>
                <w:i w:val="0"/>
                <w:color w:val="auto"/>
                <w:sz w:val="22"/>
                <w:lang w:val="es-ES"/>
              </w:rPr>
              <w:t>Pérdida de ingresos.</w:t>
            </w:r>
          </w:p>
          <w:p w:rsidR="00965100" w:rsidRPr="007258B7" w:rsidRDefault="00965100" w:rsidP="00504453">
            <w:pPr>
              <w:pStyle w:val="InfoBlue"/>
              <w:spacing w:after="0" w:line="240" w:lineRule="auto"/>
              <w:ind w:left="171"/>
              <w:jc w:val="both"/>
              <w:rPr>
                <w:rFonts w:ascii="Arial" w:hAnsi="Arial" w:cs="Arial"/>
                <w:i w:val="0"/>
                <w:color w:val="auto"/>
                <w:sz w:val="22"/>
                <w:lang w:val="es-ES"/>
              </w:rPr>
            </w:pPr>
            <w:r w:rsidRPr="007258B7">
              <w:rPr>
                <w:rFonts w:ascii="Arial" w:hAnsi="Arial" w:cs="Arial"/>
                <w:i w:val="0"/>
                <w:color w:val="auto"/>
                <w:sz w:val="22"/>
                <w:lang w:val="es-ES"/>
              </w:rPr>
              <w:t>Desconocimiento del estado financiero de la empresa.</w:t>
            </w:r>
          </w:p>
          <w:p w:rsidR="00965100" w:rsidRPr="007258B7" w:rsidRDefault="00965100" w:rsidP="00504453">
            <w:pPr>
              <w:pStyle w:val="Textoindependiente"/>
              <w:rPr>
                <w:sz w:val="22"/>
                <w:lang w:val="es-ES"/>
              </w:rPr>
            </w:pPr>
          </w:p>
        </w:tc>
      </w:tr>
      <w:tr w:rsidR="00965100" w:rsidRPr="007258B7" w:rsidTr="00504453">
        <w:tblPrEx>
          <w:tblCellMar>
            <w:top w:w="0" w:type="dxa"/>
            <w:bottom w:w="0" w:type="dxa"/>
          </w:tblCellMar>
        </w:tblPrEx>
        <w:tc>
          <w:tcPr>
            <w:tcW w:w="2970" w:type="dxa"/>
            <w:tcBorders>
              <w:top w:val="single" w:sz="6"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ind w:left="165" w:firstLine="40"/>
              <w:rPr>
                <w:rFonts w:ascii="Arial" w:hAnsi="Arial" w:cs="Arial"/>
                <w:color w:val="FFFFFF"/>
                <w:sz w:val="22"/>
                <w:lang w:val="es-PE"/>
              </w:rPr>
            </w:pPr>
            <w:r w:rsidRPr="007258B7">
              <w:rPr>
                <w:rFonts w:ascii="Arial" w:hAnsi="Arial" w:cs="Arial"/>
                <w:b/>
                <w:color w:val="FFFFFF"/>
                <w:sz w:val="22"/>
                <w:lang w:val="es-PE"/>
              </w:rPr>
              <w:t>Una solución adecuada  sería</w:t>
            </w:r>
          </w:p>
        </w:tc>
        <w:tc>
          <w:tcPr>
            <w:tcW w:w="5220" w:type="dxa"/>
            <w:tcBorders>
              <w:top w:val="single" w:sz="6" w:space="0" w:color="auto"/>
              <w:bottom w:val="single" w:sz="6" w:space="0" w:color="auto"/>
              <w:right w:val="single" w:sz="12" w:space="0" w:color="auto"/>
            </w:tcBorders>
          </w:tcPr>
          <w:p w:rsidR="00965100" w:rsidRPr="007258B7" w:rsidRDefault="00965100" w:rsidP="00504453">
            <w:pPr>
              <w:pStyle w:val="InfoBlue"/>
              <w:ind w:left="171" w:firstLine="18"/>
              <w:jc w:val="both"/>
              <w:rPr>
                <w:rFonts w:ascii="Arial" w:hAnsi="Arial" w:cs="Arial"/>
                <w:i w:val="0"/>
                <w:color w:val="000000"/>
                <w:sz w:val="22"/>
                <w:lang w:val="es-PE"/>
              </w:rPr>
            </w:pPr>
            <w:r w:rsidRPr="007258B7">
              <w:rPr>
                <w:rFonts w:ascii="Arial" w:hAnsi="Arial" w:cs="Arial"/>
                <w:i w:val="0"/>
                <w:color w:val="000000"/>
                <w:sz w:val="22"/>
                <w:lang w:val="es-PE"/>
              </w:rPr>
              <w:t xml:space="preserve">Desarrollar un Sistema que sugiera y muestre información de las actividades de la empresa como comercio, ventas, almacenamiento y distribución de la empresa que le permitan ver en tiempo real su real la rentabilidad en sus procesos. </w:t>
            </w:r>
          </w:p>
        </w:tc>
      </w:tr>
    </w:tbl>
    <w:p w:rsidR="00965100" w:rsidRPr="007258B7" w:rsidRDefault="00965100" w:rsidP="00965100">
      <w:pPr>
        <w:pStyle w:val="Ttulo2"/>
        <w:widowControl/>
        <w:tabs>
          <w:tab w:val="num" w:pos="576"/>
          <w:tab w:val="left" w:pos="1276"/>
        </w:tabs>
        <w:ind w:left="576" w:firstLine="133"/>
        <w:jc w:val="both"/>
        <w:rPr>
          <w:sz w:val="22"/>
          <w:lang w:val="es-PE"/>
        </w:rPr>
      </w:pPr>
      <w:bookmarkStart w:id="29" w:name="_Toc177140438"/>
      <w:bookmarkStart w:id="30" w:name="_Toc195870505"/>
      <w:bookmarkStart w:id="31" w:name="_Toc239879385"/>
      <w:bookmarkStart w:id="32" w:name="_Toc258534082"/>
      <w:r w:rsidRPr="007258B7">
        <w:rPr>
          <w:sz w:val="22"/>
          <w:lang w:val="es-PE"/>
        </w:rPr>
        <w:lastRenderedPageBreak/>
        <w:t>Sentencia que define la posición del Producto</w:t>
      </w:r>
      <w:bookmarkEnd w:id="29"/>
      <w:bookmarkEnd w:id="30"/>
      <w:bookmarkEnd w:id="31"/>
      <w:bookmarkEnd w:id="32"/>
      <w:r w:rsidRPr="007258B7">
        <w:rPr>
          <w:sz w:val="22"/>
          <w:lang w:val="es-PE"/>
        </w:rPr>
        <w:t xml:space="preserve"> </w:t>
      </w:r>
    </w:p>
    <w:tbl>
      <w:tblPr>
        <w:tblW w:w="0" w:type="auto"/>
        <w:tblInd w:w="828" w:type="dxa"/>
        <w:tblLayout w:type="fixed"/>
        <w:tblLook w:val="0000" w:firstRow="0" w:lastRow="0" w:firstColumn="0" w:lastColumn="0" w:noHBand="0" w:noVBand="0"/>
      </w:tblPr>
      <w:tblGrid>
        <w:gridCol w:w="2966"/>
        <w:gridCol w:w="5224"/>
      </w:tblGrid>
      <w:tr w:rsidR="00965100" w:rsidRPr="007258B7" w:rsidTr="00504453">
        <w:tblPrEx>
          <w:tblCellMar>
            <w:top w:w="0" w:type="dxa"/>
            <w:bottom w:w="0" w:type="dxa"/>
          </w:tblCellMar>
        </w:tblPrEx>
        <w:tc>
          <w:tcPr>
            <w:tcW w:w="2966" w:type="dxa"/>
            <w:tcBorders>
              <w:top w:val="single" w:sz="12"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keepNext/>
              <w:ind w:left="72" w:firstLine="133"/>
              <w:rPr>
                <w:rFonts w:ascii="Arial" w:hAnsi="Arial" w:cs="Arial"/>
                <w:b/>
                <w:color w:val="FFFFFF"/>
                <w:sz w:val="22"/>
                <w:lang w:val="es-PE"/>
              </w:rPr>
            </w:pPr>
            <w:r w:rsidRPr="007258B7">
              <w:rPr>
                <w:rFonts w:ascii="Arial" w:hAnsi="Arial" w:cs="Arial"/>
                <w:b/>
                <w:color w:val="FFFFFF"/>
                <w:sz w:val="22"/>
                <w:lang w:val="es-PE"/>
              </w:rPr>
              <w:t>Para</w:t>
            </w:r>
          </w:p>
        </w:tc>
        <w:tc>
          <w:tcPr>
            <w:tcW w:w="5224" w:type="dxa"/>
            <w:tcBorders>
              <w:top w:val="single" w:sz="12" w:space="0" w:color="auto"/>
              <w:bottom w:val="single" w:sz="6" w:space="0" w:color="auto"/>
              <w:right w:val="single" w:sz="12" w:space="0" w:color="auto"/>
            </w:tcBorders>
            <w:vAlign w:val="center"/>
          </w:tcPr>
          <w:p w:rsidR="00965100" w:rsidRPr="007258B7" w:rsidRDefault="00965100" w:rsidP="00504453">
            <w:pPr>
              <w:pStyle w:val="InfoBlue"/>
              <w:ind w:left="175"/>
              <w:jc w:val="both"/>
              <w:rPr>
                <w:rFonts w:ascii="Arial" w:hAnsi="Arial" w:cs="Arial"/>
                <w:i w:val="0"/>
                <w:color w:val="auto"/>
                <w:sz w:val="22"/>
                <w:lang w:val="es-PE"/>
              </w:rPr>
            </w:pPr>
            <w:r w:rsidRPr="007258B7">
              <w:rPr>
                <w:rFonts w:ascii="Arial" w:hAnsi="Arial" w:cs="Arial"/>
                <w:i w:val="0"/>
                <w:color w:val="auto"/>
                <w:sz w:val="22"/>
                <w:lang w:val="es-PE"/>
              </w:rPr>
              <w:t>Distribuidora Surco</w:t>
            </w:r>
          </w:p>
        </w:tc>
      </w:tr>
      <w:tr w:rsidR="00965100" w:rsidRPr="007258B7" w:rsidTr="00504453">
        <w:tblPrEx>
          <w:tblCellMar>
            <w:top w:w="0" w:type="dxa"/>
            <w:bottom w:w="0" w:type="dxa"/>
          </w:tblCellMar>
        </w:tblPrEx>
        <w:tc>
          <w:tcPr>
            <w:tcW w:w="2966" w:type="dxa"/>
            <w:tcBorders>
              <w:top w:val="single" w:sz="6"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keepNext/>
              <w:ind w:left="72" w:firstLine="133"/>
              <w:rPr>
                <w:rFonts w:ascii="Arial" w:hAnsi="Arial" w:cs="Arial"/>
                <w:b/>
                <w:color w:val="FFFFFF"/>
                <w:sz w:val="22"/>
                <w:lang w:val="es-PE"/>
              </w:rPr>
            </w:pPr>
            <w:r w:rsidRPr="007258B7">
              <w:rPr>
                <w:rFonts w:ascii="Arial" w:hAnsi="Arial" w:cs="Arial"/>
                <w:b/>
                <w:color w:val="FFFFFF"/>
                <w:sz w:val="22"/>
                <w:lang w:val="es-PE"/>
              </w:rPr>
              <w:t>Quién</w:t>
            </w:r>
          </w:p>
        </w:tc>
        <w:tc>
          <w:tcPr>
            <w:tcW w:w="5224" w:type="dxa"/>
            <w:tcBorders>
              <w:top w:val="single" w:sz="6" w:space="0" w:color="auto"/>
              <w:bottom w:val="single" w:sz="6" w:space="0" w:color="auto"/>
              <w:right w:val="single" w:sz="12" w:space="0" w:color="auto"/>
            </w:tcBorders>
            <w:vAlign w:val="center"/>
          </w:tcPr>
          <w:p w:rsidR="00965100" w:rsidRPr="007258B7" w:rsidRDefault="00965100" w:rsidP="00504453">
            <w:pPr>
              <w:pStyle w:val="InfoBlue"/>
              <w:ind w:left="175"/>
              <w:jc w:val="both"/>
              <w:rPr>
                <w:rFonts w:ascii="Arial" w:hAnsi="Arial" w:cs="Arial"/>
                <w:i w:val="0"/>
                <w:sz w:val="22"/>
                <w:lang w:val="es-PE"/>
              </w:rPr>
            </w:pPr>
            <w:r w:rsidRPr="007258B7">
              <w:rPr>
                <w:rFonts w:ascii="Arial" w:hAnsi="Arial" w:cs="Arial"/>
                <w:i w:val="0"/>
                <w:color w:val="auto"/>
                <w:sz w:val="22"/>
                <w:lang w:val="es-PE"/>
              </w:rPr>
              <w:t>Necesita un sistema para gestionar mejor sus recursos de modo que permita aprovechar al máximo su inversión y procesos.</w:t>
            </w:r>
          </w:p>
        </w:tc>
      </w:tr>
      <w:tr w:rsidR="00965100" w:rsidRPr="007258B7" w:rsidTr="00504453">
        <w:tblPrEx>
          <w:tblCellMar>
            <w:top w:w="0" w:type="dxa"/>
            <w:bottom w:w="0" w:type="dxa"/>
          </w:tblCellMar>
        </w:tblPrEx>
        <w:tc>
          <w:tcPr>
            <w:tcW w:w="2966" w:type="dxa"/>
            <w:tcBorders>
              <w:top w:val="single" w:sz="6"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keepNext/>
              <w:ind w:left="72" w:firstLine="133"/>
              <w:rPr>
                <w:rFonts w:ascii="Arial" w:hAnsi="Arial" w:cs="Arial"/>
                <w:b/>
                <w:color w:val="FFFFFF"/>
                <w:sz w:val="22"/>
                <w:lang w:val="es-PE"/>
              </w:rPr>
            </w:pPr>
            <w:r w:rsidRPr="007258B7">
              <w:rPr>
                <w:rFonts w:ascii="Arial" w:hAnsi="Arial" w:cs="Arial"/>
                <w:b/>
                <w:color w:val="FFFFFF"/>
                <w:sz w:val="22"/>
                <w:lang w:val="es-PE"/>
              </w:rPr>
              <w:t>El (producto)</w:t>
            </w:r>
          </w:p>
        </w:tc>
        <w:tc>
          <w:tcPr>
            <w:tcW w:w="5224" w:type="dxa"/>
            <w:tcBorders>
              <w:top w:val="single" w:sz="6" w:space="0" w:color="auto"/>
              <w:bottom w:val="single" w:sz="6" w:space="0" w:color="auto"/>
              <w:right w:val="single" w:sz="12" w:space="0" w:color="auto"/>
            </w:tcBorders>
            <w:vAlign w:val="center"/>
          </w:tcPr>
          <w:p w:rsidR="00965100" w:rsidRPr="007258B7" w:rsidRDefault="00965100" w:rsidP="00504453">
            <w:pPr>
              <w:pStyle w:val="InfoBlue"/>
              <w:ind w:left="175"/>
              <w:jc w:val="both"/>
              <w:rPr>
                <w:rFonts w:ascii="Arial" w:hAnsi="Arial" w:cs="Arial"/>
                <w:i w:val="0"/>
                <w:color w:val="auto"/>
                <w:sz w:val="22"/>
                <w:lang w:val="es-ES"/>
              </w:rPr>
            </w:pPr>
            <w:r w:rsidRPr="007258B7">
              <w:rPr>
                <w:rFonts w:ascii="Arial" w:hAnsi="Arial" w:cs="Arial"/>
                <w:i w:val="0"/>
                <w:color w:val="auto"/>
                <w:sz w:val="22"/>
                <w:lang w:val="es-ES"/>
              </w:rPr>
              <w:t>Sistema de Evaluación de Rentabilidad para Distribuidora de Material de Construcción.</w:t>
            </w:r>
          </w:p>
        </w:tc>
      </w:tr>
      <w:tr w:rsidR="00965100" w:rsidRPr="007258B7" w:rsidTr="00504453">
        <w:tblPrEx>
          <w:tblCellMar>
            <w:top w:w="0" w:type="dxa"/>
            <w:bottom w:w="0" w:type="dxa"/>
          </w:tblCellMar>
        </w:tblPrEx>
        <w:tc>
          <w:tcPr>
            <w:tcW w:w="2966" w:type="dxa"/>
            <w:tcBorders>
              <w:top w:val="single" w:sz="6"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keepNext/>
              <w:ind w:left="72" w:firstLine="133"/>
              <w:rPr>
                <w:rFonts w:ascii="Arial" w:hAnsi="Arial" w:cs="Arial"/>
                <w:b/>
                <w:color w:val="FFFFFF"/>
                <w:sz w:val="22"/>
                <w:lang w:val="es-PE"/>
              </w:rPr>
            </w:pPr>
            <w:r w:rsidRPr="007258B7">
              <w:rPr>
                <w:rFonts w:ascii="Arial" w:hAnsi="Arial" w:cs="Arial"/>
                <w:b/>
                <w:color w:val="FFFFFF"/>
                <w:sz w:val="22"/>
                <w:lang w:val="es-PE"/>
              </w:rPr>
              <w:t>Que</w:t>
            </w:r>
          </w:p>
        </w:tc>
        <w:tc>
          <w:tcPr>
            <w:tcW w:w="5224" w:type="dxa"/>
            <w:tcBorders>
              <w:top w:val="single" w:sz="6" w:space="0" w:color="auto"/>
              <w:bottom w:val="single" w:sz="6" w:space="0" w:color="auto"/>
              <w:right w:val="single" w:sz="12" w:space="0" w:color="auto"/>
            </w:tcBorders>
            <w:vAlign w:val="center"/>
          </w:tcPr>
          <w:p w:rsidR="00965100" w:rsidRPr="007258B7" w:rsidRDefault="00965100" w:rsidP="00504453">
            <w:pPr>
              <w:pStyle w:val="InfoBlue"/>
              <w:ind w:left="175"/>
              <w:jc w:val="both"/>
              <w:rPr>
                <w:rFonts w:ascii="Arial" w:hAnsi="Arial" w:cs="Arial"/>
                <w:i w:val="0"/>
                <w:sz w:val="22"/>
                <w:lang w:val="es-PE"/>
              </w:rPr>
            </w:pPr>
            <w:r w:rsidRPr="007258B7">
              <w:rPr>
                <w:rFonts w:ascii="Arial" w:hAnsi="Arial" w:cs="Arial"/>
                <w:i w:val="0"/>
                <w:color w:val="auto"/>
                <w:sz w:val="22"/>
                <w:lang w:val="es-PE"/>
              </w:rPr>
              <w:t>Es un sistema  que nos va permitir principalmente brindar sugerencias óptimas y pronósticos en el manejo de sus procesos.</w:t>
            </w:r>
          </w:p>
        </w:tc>
      </w:tr>
      <w:tr w:rsidR="00965100" w:rsidRPr="007258B7" w:rsidTr="00504453">
        <w:tblPrEx>
          <w:tblCellMar>
            <w:top w:w="0" w:type="dxa"/>
            <w:bottom w:w="0" w:type="dxa"/>
          </w:tblCellMar>
        </w:tblPrEx>
        <w:tc>
          <w:tcPr>
            <w:tcW w:w="2966" w:type="dxa"/>
            <w:tcBorders>
              <w:top w:val="single" w:sz="6" w:space="0" w:color="auto"/>
              <w:left w:val="single" w:sz="12" w:space="0" w:color="auto"/>
              <w:bottom w:val="single" w:sz="6" w:space="0" w:color="auto"/>
              <w:right w:val="single" w:sz="12" w:space="0" w:color="auto"/>
            </w:tcBorders>
            <w:shd w:val="clear" w:color="auto" w:fill="262626"/>
            <w:vAlign w:val="center"/>
          </w:tcPr>
          <w:p w:rsidR="00965100" w:rsidRPr="007258B7" w:rsidRDefault="00965100" w:rsidP="00504453">
            <w:pPr>
              <w:pStyle w:val="Textoindependiente"/>
              <w:keepNext/>
              <w:ind w:left="72" w:firstLine="133"/>
              <w:rPr>
                <w:rFonts w:ascii="Arial" w:hAnsi="Arial" w:cs="Arial"/>
                <w:b/>
                <w:color w:val="FFFFFF"/>
                <w:sz w:val="22"/>
                <w:lang w:val="es-PE"/>
              </w:rPr>
            </w:pPr>
            <w:r w:rsidRPr="007258B7">
              <w:rPr>
                <w:rFonts w:ascii="Arial" w:hAnsi="Arial" w:cs="Arial"/>
                <w:b/>
                <w:color w:val="FFFFFF"/>
                <w:sz w:val="22"/>
                <w:lang w:val="es-PE"/>
              </w:rPr>
              <w:t>A diferencia de</w:t>
            </w:r>
          </w:p>
        </w:tc>
        <w:tc>
          <w:tcPr>
            <w:tcW w:w="5224" w:type="dxa"/>
            <w:tcBorders>
              <w:top w:val="single" w:sz="6" w:space="0" w:color="auto"/>
              <w:bottom w:val="single" w:sz="6" w:space="0" w:color="auto"/>
              <w:right w:val="single" w:sz="12" w:space="0" w:color="auto"/>
            </w:tcBorders>
            <w:vAlign w:val="center"/>
          </w:tcPr>
          <w:p w:rsidR="00965100" w:rsidRPr="007258B7" w:rsidRDefault="00965100" w:rsidP="00504453">
            <w:pPr>
              <w:pStyle w:val="InfoBlue"/>
              <w:ind w:left="175"/>
              <w:jc w:val="both"/>
              <w:rPr>
                <w:rFonts w:ascii="Arial" w:hAnsi="Arial" w:cs="Arial"/>
                <w:i w:val="0"/>
                <w:color w:val="auto"/>
                <w:sz w:val="22"/>
                <w:lang w:val="es-PE"/>
              </w:rPr>
            </w:pPr>
            <w:r w:rsidRPr="007258B7">
              <w:rPr>
                <w:rFonts w:ascii="Arial" w:hAnsi="Arial" w:cs="Arial"/>
                <w:i w:val="0"/>
                <w:color w:val="auto"/>
                <w:sz w:val="22"/>
                <w:lang w:val="es-PE"/>
              </w:rPr>
              <w:t>No tener ninguna información del estado de sus procesos que le puede ocasionar pérdidas o bajas ganancias.</w:t>
            </w:r>
          </w:p>
        </w:tc>
      </w:tr>
      <w:tr w:rsidR="00965100" w:rsidRPr="007258B7" w:rsidTr="00504453">
        <w:tblPrEx>
          <w:tblCellMar>
            <w:top w:w="0" w:type="dxa"/>
            <w:bottom w:w="0" w:type="dxa"/>
          </w:tblCellMar>
        </w:tblPrEx>
        <w:tc>
          <w:tcPr>
            <w:tcW w:w="2966" w:type="dxa"/>
            <w:tcBorders>
              <w:top w:val="single" w:sz="6" w:space="0" w:color="auto"/>
              <w:left w:val="single" w:sz="12" w:space="0" w:color="auto"/>
              <w:bottom w:val="single" w:sz="12" w:space="0" w:color="auto"/>
              <w:right w:val="single" w:sz="12" w:space="0" w:color="auto"/>
            </w:tcBorders>
            <w:shd w:val="clear" w:color="auto" w:fill="262626"/>
            <w:vAlign w:val="center"/>
          </w:tcPr>
          <w:p w:rsidR="00965100" w:rsidRPr="007258B7" w:rsidRDefault="00965100" w:rsidP="00504453">
            <w:pPr>
              <w:pStyle w:val="Textoindependiente"/>
              <w:ind w:left="72" w:firstLine="133"/>
              <w:rPr>
                <w:rFonts w:ascii="Arial" w:hAnsi="Arial" w:cs="Arial"/>
                <w:b/>
                <w:color w:val="FFFFFF"/>
                <w:sz w:val="22"/>
                <w:lang w:val="es-PE"/>
              </w:rPr>
            </w:pPr>
            <w:r w:rsidRPr="007258B7">
              <w:rPr>
                <w:rFonts w:ascii="Arial" w:hAnsi="Arial" w:cs="Arial"/>
                <w:b/>
                <w:color w:val="FFFFFF"/>
                <w:sz w:val="22"/>
                <w:lang w:val="es-PE"/>
              </w:rPr>
              <w:t>Nuestro producto</w:t>
            </w:r>
          </w:p>
        </w:tc>
        <w:tc>
          <w:tcPr>
            <w:tcW w:w="5224" w:type="dxa"/>
            <w:tcBorders>
              <w:top w:val="single" w:sz="6" w:space="0" w:color="auto"/>
              <w:bottom w:val="single" w:sz="12" w:space="0" w:color="auto"/>
              <w:right w:val="single" w:sz="12" w:space="0" w:color="auto"/>
            </w:tcBorders>
            <w:vAlign w:val="center"/>
          </w:tcPr>
          <w:p w:rsidR="00965100" w:rsidRPr="007258B7" w:rsidRDefault="00965100" w:rsidP="00504453">
            <w:pPr>
              <w:pStyle w:val="InfoBlue"/>
              <w:ind w:left="175"/>
              <w:jc w:val="both"/>
              <w:rPr>
                <w:rFonts w:ascii="Arial" w:hAnsi="Arial" w:cs="Arial"/>
                <w:i w:val="0"/>
                <w:color w:val="000000"/>
                <w:sz w:val="22"/>
                <w:lang w:val="es-ES"/>
              </w:rPr>
            </w:pPr>
            <w:r w:rsidRPr="007258B7">
              <w:rPr>
                <w:rFonts w:ascii="Arial" w:hAnsi="Arial" w:cs="Arial"/>
                <w:i w:val="0"/>
                <w:color w:val="000000"/>
                <w:sz w:val="22"/>
                <w:lang w:val="es-ES"/>
              </w:rPr>
              <w:t>SISREN. Mostrará información importante que le permitirá a la empresa mejorar la rentabilidad de sus procesos.</w:t>
            </w:r>
          </w:p>
        </w:tc>
      </w:tr>
    </w:tbl>
    <w:p w:rsidR="00965100" w:rsidRPr="007258B7" w:rsidRDefault="00965100" w:rsidP="00965100">
      <w:pPr>
        <w:rPr>
          <w:sz w:val="24"/>
        </w:rPr>
      </w:pPr>
    </w:p>
    <w:p w:rsidR="00965100" w:rsidRPr="007258B7" w:rsidRDefault="00965100" w:rsidP="00965100">
      <w:pPr>
        <w:pStyle w:val="Ttulo1"/>
        <w:tabs>
          <w:tab w:val="num" w:pos="709"/>
        </w:tabs>
        <w:ind w:left="709" w:hanging="432"/>
        <w:rPr>
          <w:sz w:val="22"/>
          <w:lang w:val="es-PE"/>
        </w:rPr>
      </w:pPr>
      <w:bookmarkStart w:id="33" w:name="_Toc436203381"/>
      <w:bookmarkStart w:id="34" w:name="_Toc177140439"/>
      <w:bookmarkStart w:id="35" w:name="_Toc195870506"/>
      <w:bookmarkStart w:id="36" w:name="_Toc239879386"/>
      <w:bookmarkStart w:id="37" w:name="_Toc258534083"/>
      <w:r w:rsidRPr="007258B7">
        <w:rPr>
          <w:sz w:val="22"/>
          <w:lang w:val="es-PE"/>
        </w:rPr>
        <w:t>Descripción de Stakeholders (Participantes en el Proyecto) y Usuarios</w:t>
      </w:r>
      <w:bookmarkEnd w:id="34"/>
      <w:bookmarkEnd w:id="35"/>
      <w:bookmarkEnd w:id="36"/>
      <w:bookmarkEnd w:id="37"/>
    </w:p>
    <w:p w:rsidR="00965100" w:rsidRPr="007258B7" w:rsidRDefault="00965100" w:rsidP="00965100">
      <w:pPr>
        <w:pStyle w:val="parrafo"/>
        <w:ind w:left="709" w:firstLine="0"/>
        <w:rPr>
          <w:rFonts w:ascii="Arial" w:hAnsi="Arial" w:cs="Arial"/>
          <w:sz w:val="22"/>
          <w:lang w:val="es-PE"/>
        </w:rPr>
      </w:pPr>
      <w:r w:rsidRPr="007258B7">
        <w:rPr>
          <w:rFonts w:ascii="Arial" w:hAnsi="Arial" w:cs="Arial"/>
          <w:sz w:val="22"/>
          <w:lang w:val="es-PE"/>
        </w:rPr>
        <w:t>Para vender de una forma efectiva productos y servicios que se ajusten a las necesidades de los usuarios, es necesario identificar e involucrar a todos los participantes en el proyecto como parte del proceso de modelado de requerimientos. También es necesario identificar a los usuarios del sistema y asegurarse de que el conjunto de participantes en el proyecto los representa adecuadamente. Esta sección muestra un perfil de los participantes y de los usuarios involucrados en el proyecto, así como los problemas más importantes que éstos perciben para enfocar la solución propuesta hacia ellos. No describe sus requisitos específicos ya que éstos se capturan mediante otro artefacto. En lugar de esto proporciona la justificación de por qué estos requisitos son necesarios.</w:t>
      </w:r>
    </w:p>
    <w:p w:rsidR="00965100" w:rsidRPr="007258B7" w:rsidRDefault="00965100" w:rsidP="00965100">
      <w:pPr>
        <w:rPr>
          <w:sz w:val="24"/>
        </w:rPr>
      </w:pPr>
    </w:p>
    <w:p w:rsidR="00965100" w:rsidRPr="007258B7" w:rsidRDefault="00965100" w:rsidP="00965100">
      <w:pPr>
        <w:pStyle w:val="Ttulo2"/>
        <w:widowControl/>
        <w:tabs>
          <w:tab w:val="num" w:pos="576"/>
          <w:tab w:val="left" w:pos="1276"/>
        </w:tabs>
        <w:ind w:left="576" w:firstLine="133"/>
        <w:jc w:val="both"/>
        <w:rPr>
          <w:sz w:val="22"/>
          <w:lang w:val="es-PE"/>
        </w:rPr>
      </w:pPr>
      <w:bookmarkStart w:id="38" w:name="_Toc177140440"/>
      <w:bookmarkStart w:id="39" w:name="_Toc195870507"/>
      <w:bookmarkStart w:id="40" w:name="_Toc239879387"/>
      <w:bookmarkStart w:id="41" w:name="_Toc258534084"/>
      <w:r w:rsidRPr="007258B7">
        <w:rPr>
          <w:sz w:val="22"/>
          <w:lang w:val="es-PE"/>
        </w:rPr>
        <w:t>Resumen de Stakeholders</w:t>
      </w:r>
      <w:bookmarkEnd w:id="38"/>
      <w:bookmarkEnd w:id="39"/>
      <w:bookmarkEnd w:id="40"/>
      <w:bookmarkEnd w:id="41"/>
    </w:p>
    <w:p w:rsidR="00965100" w:rsidRPr="007258B7" w:rsidRDefault="00965100" w:rsidP="00965100">
      <w:pPr>
        <w:rPr>
          <w:sz w:val="24"/>
        </w:rPr>
      </w:pPr>
    </w:p>
    <w:tbl>
      <w:tblPr>
        <w:tblW w:w="9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1621"/>
        <w:gridCol w:w="1082"/>
        <w:gridCol w:w="1781"/>
        <w:gridCol w:w="1645"/>
        <w:gridCol w:w="1204"/>
      </w:tblGrid>
      <w:tr w:rsidR="00965100" w:rsidRPr="007258B7" w:rsidTr="00504453">
        <w:tc>
          <w:tcPr>
            <w:tcW w:w="1721" w:type="dxa"/>
            <w:shd w:val="clear" w:color="auto" w:fill="000000"/>
          </w:tcPr>
          <w:p w:rsidR="00965100" w:rsidRPr="007258B7" w:rsidRDefault="00965100" w:rsidP="00504453">
            <w:pPr>
              <w:rPr>
                <w:rFonts w:ascii="Arial" w:hAnsi="Arial" w:cs="Arial"/>
                <w:b/>
                <w:color w:val="FFFFFF"/>
                <w:sz w:val="24"/>
              </w:rPr>
            </w:pPr>
            <w:r w:rsidRPr="007258B7">
              <w:rPr>
                <w:rFonts w:ascii="Arial" w:hAnsi="Arial" w:cs="Arial"/>
                <w:b/>
                <w:color w:val="FFFFFF"/>
                <w:sz w:val="24"/>
              </w:rPr>
              <w:t>GRUPOS</w:t>
            </w:r>
          </w:p>
        </w:tc>
        <w:tc>
          <w:tcPr>
            <w:tcW w:w="1621" w:type="dxa"/>
            <w:shd w:val="clear" w:color="auto" w:fill="000000"/>
          </w:tcPr>
          <w:p w:rsidR="00965100" w:rsidRPr="007258B7" w:rsidRDefault="00965100" w:rsidP="00504453">
            <w:pPr>
              <w:rPr>
                <w:rFonts w:ascii="Arial" w:hAnsi="Arial" w:cs="Arial"/>
                <w:b/>
                <w:color w:val="FFFFFF"/>
                <w:sz w:val="24"/>
              </w:rPr>
            </w:pPr>
            <w:r w:rsidRPr="007258B7">
              <w:rPr>
                <w:rFonts w:ascii="Arial" w:hAnsi="Arial" w:cs="Arial"/>
                <w:b/>
                <w:color w:val="FFFFFF"/>
                <w:sz w:val="24"/>
              </w:rPr>
              <w:t>INTERESES</w:t>
            </w:r>
          </w:p>
        </w:tc>
        <w:tc>
          <w:tcPr>
            <w:tcW w:w="1082" w:type="dxa"/>
            <w:shd w:val="clear" w:color="auto" w:fill="000000"/>
          </w:tcPr>
          <w:p w:rsidR="00965100" w:rsidRPr="007258B7" w:rsidRDefault="00965100" w:rsidP="00504453">
            <w:pPr>
              <w:rPr>
                <w:rFonts w:ascii="Arial" w:hAnsi="Arial" w:cs="Arial"/>
                <w:b/>
                <w:color w:val="FFFFFF"/>
                <w:sz w:val="24"/>
              </w:rPr>
            </w:pPr>
            <w:r w:rsidRPr="007258B7">
              <w:rPr>
                <w:rFonts w:ascii="Arial" w:hAnsi="Arial" w:cs="Arial"/>
                <w:b/>
                <w:color w:val="FFFFFF"/>
                <w:sz w:val="24"/>
              </w:rPr>
              <w:t>PODER</w:t>
            </w:r>
          </w:p>
        </w:tc>
        <w:tc>
          <w:tcPr>
            <w:tcW w:w="1781" w:type="dxa"/>
            <w:shd w:val="clear" w:color="auto" w:fill="000000"/>
          </w:tcPr>
          <w:p w:rsidR="00965100" w:rsidRPr="007258B7" w:rsidRDefault="00965100" w:rsidP="00504453">
            <w:pPr>
              <w:rPr>
                <w:rFonts w:ascii="Arial" w:hAnsi="Arial" w:cs="Arial"/>
                <w:b/>
                <w:color w:val="FFFFFF"/>
                <w:sz w:val="24"/>
              </w:rPr>
            </w:pPr>
            <w:r w:rsidRPr="007258B7">
              <w:rPr>
                <w:rFonts w:ascii="Arial" w:hAnsi="Arial" w:cs="Arial"/>
                <w:b/>
                <w:color w:val="FFFFFF"/>
                <w:sz w:val="24"/>
              </w:rPr>
              <w:t>PROBLEMAS PERCIBIDOS</w:t>
            </w:r>
          </w:p>
        </w:tc>
        <w:tc>
          <w:tcPr>
            <w:tcW w:w="1645" w:type="dxa"/>
            <w:shd w:val="clear" w:color="auto" w:fill="000000"/>
          </w:tcPr>
          <w:p w:rsidR="00965100" w:rsidRPr="007258B7" w:rsidRDefault="00965100" w:rsidP="00504453">
            <w:pPr>
              <w:rPr>
                <w:rFonts w:ascii="Arial" w:hAnsi="Arial" w:cs="Arial"/>
                <w:b/>
                <w:color w:val="FFFFFF"/>
                <w:sz w:val="24"/>
              </w:rPr>
            </w:pPr>
            <w:r w:rsidRPr="007258B7">
              <w:rPr>
                <w:rFonts w:ascii="Arial" w:hAnsi="Arial" w:cs="Arial"/>
                <w:b/>
                <w:color w:val="FFFFFF"/>
                <w:sz w:val="24"/>
              </w:rPr>
              <w:t>RECURSOS Y MANDATOS</w:t>
            </w:r>
          </w:p>
        </w:tc>
        <w:tc>
          <w:tcPr>
            <w:tcW w:w="1204" w:type="dxa"/>
            <w:shd w:val="clear" w:color="auto" w:fill="000000"/>
          </w:tcPr>
          <w:p w:rsidR="00965100" w:rsidRPr="007258B7" w:rsidRDefault="00965100" w:rsidP="00504453">
            <w:pPr>
              <w:rPr>
                <w:rFonts w:ascii="Arial" w:hAnsi="Arial" w:cs="Arial"/>
                <w:b/>
                <w:color w:val="FFFFFF"/>
                <w:sz w:val="24"/>
              </w:rPr>
            </w:pPr>
            <w:r w:rsidRPr="007258B7">
              <w:rPr>
                <w:rFonts w:ascii="Arial" w:hAnsi="Arial" w:cs="Arial"/>
                <w:b/>
                <w:color w:val="FFFFFF"/>
                <w:sz w:val="24"/>
              </w:rPr>
              <w:t>Ventajas</w:t>
            </w:r>
          </w:p>
        </w:tc>
      </w:tr>
      <w:tr w:rsidR="00965100" w:rsidRPr="007258B7" w:rsidTr="00504453">
        <w:tc>
          <w:tcPr>
            <w:tcW w:w="17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Clientes</w:t>
            </w:r>
          </w:p>
        </w:tc>
        <w:tc>
          <w:tcPr>
            <w:tcW w:w="16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Mejores precios, despacho rápido</w:t>
            </w:r>
          </w:p>
        </w:tc>
        <w:tc>
          <w:tcPr>
            <w:tcW w:w="1082" w:type="dxa"/>
          </w:tcPr>
          <w:p w:rsidR="00965100" w:rsidRPr="007258B7" w:rsidRDefault="00965100" w:rsidP="00504453">
            <w:pPr>
              <w:rPr>
                <w:rFonts w:ascii="Arial" w:hAnsi="Arial" w:cs="Arial"/>
                <w:sz w:val="24"/>
              </w:rPr>
            </w:pPr>
            <w:r w:rsidRPr="007258B7">
              <w:rPr>
                <w:rFonts w:ascii="Arial" w:hAnsi="Arial" w:cs="Arial"/>
                <w:sz w:val="24"/>
              </w:rPr>
              <w:t>Bajo</w:t>
            </w:r>
          </w:p>
        </w:tc>
        <w:tc>
          <w:tcPr>
            <w:tcW w:w="178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Precios variantes, demora en entregas</w:t>
            </w:r>
          </w:p>
        </w:tc>
        <w:tc>
          <w:tcPr>
            <w:tcW w:w="1645"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Financieros</w:t>
            </w:r>
          </w:p>
        </w:tc>
        <w:tc>
          <w:tcPr>
            <w:tcW w:w="1204" w:type="dxa"/>
          </w:tcPr>
          <w:p w:rsidR="00965100" w:rsidRPr="007258B7" w:rsidRDefault="00965100" w:rsidP="00504453">
            <w:pPr>
              <w:rPr>
                <w:rFonts w:ascii="Arial" w:hAnsi="Arial" w:cs="Arial"/>
                <w:sz w:val="24"/>
              </w:rPr>
            </w:pPr>
          </w:p>
        </w:tc>
      </w:tr>
      <w:tr w:rsidR="00965100" w:rsidRPr="007258B7" w:rsidTr="00504453">
        <w:tc>
          <w:tcPr>
            <w:tcW w:w="17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Dueño</w:t>
            </w:r>
          </w:p>
        </w:tc>
        <w:tc>
          <w:tcPr>
            <w:tcW w:w="16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 xml:space="preserve">Incrementar </w:t>
            </w:r>
            <w:r w:rsidRPr="007258B7">
              <w:rPr>
                <w:rFonts w:ascii="Arial" w:hAnsi="Arial" w:cs="Arial"/>
                <w:sz w:val="24"/>
              </w:rPr>
              <w:lastRenderedPageBreak/>
              <w:t>rentabilidad</w:t>
            </w:r>
          </w:p>
        </w:tc>
        <w:tc>
          <w:tcPr>
            <w:tcW w:w="1082" w:type="dxa"/>
          </w:tcPr>
          <w:p w:rsidR="00965100" w:rsidRPr="007258B7" w:rsidRDefault="00965100" w:rsidP="00504453">
            <w:pPr>
              <w:rPr>
                <w:rFonts w:ascii="Arial" w:hAnsi="Arial" w:cs="Arial"/>
                <w:sz w:val="24"/>
              </w:rPr>
            </w:pPr>
            <w:r w:rsidRPr="007258B7">
              <w:rPr>
                <w:rFonts w:ascii="Arial" w:hAnsi="Arial" w:cs="Arial"/>
                <w:sz w:val="24"/>
              </w:rPr>
              <w:lastRenderedPageBreak/>
              <w:t>Alto</w:t>
            </w:r>
          </w:p>
        </w:tc>
        <w:tc>
          <w:tcPr>
            <w:tcW w:w="178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 xml:space="preserve">Problemas </w:t>
            </w:r>
            <w:r w:rsidRPr="007258B7">
              <w:rPr>
                <w:rFonts w:ascii="Arial" w:hAnsi="Arial" w:cs="Arial"/>
                <w:sz w:val="24"/>
              </w:rPr>
              <w:lastRenderedPageBreak/>
              <w:t>para obtener rentabilidad</w:t>
            </w:r>
          </w:p>
        </w:tc>
        <w:tc>
          <w:tcPr>
            <w:tcW w:w="1645" w:type="dxa"/>
            <w:shd w:val="clear" w:color="auto" w:fill="auto"/>
          </w:tcPr>
          <w:p w:rsidR="00965100" w:rsidRPr="007258B7" w:rsidRDefault="00965100" w:rsidP="00504453">
            <w:pPr>
              <w:rPr>
                <w:rFonts w:ascii="Arial" w:hAnsi="Arial" w:cs="Arial"/>
                <w:sz w:val="24"/>
              </w:rPr>
            </w:pPr>
            <w:r w:rsidRPr="007258B7">
              <w:rPr>
                <w:rFonts w:ascii="Arial" w:hAnsi="Arial" w:cs="Arial"/>
                <w:sz w:val="24"/>
              </w:rPr>
              <w:lastRenderedPageBreak/>
              <w:t>Financieros</w:t>
            </w:r>
          </w:p>
        </w:tc>
        <w:tc>
          <w:tcPr>
            <w:tcW w:w="1204" w:type="dxa"/>
          </w:tcPr>
          <w:p w:rsidR="00965100" w:rsidRPr="007258B7" w:rsidRDefault="00965100" w:rsidP="00504453">
            <w:pPr>
              <w:rPr>
                <w:rFonts w:ascii="Arial" w:hAnsi="Arial" w:cs="Arial"/>
                <w:sz w:val="24"/>
              </w:rPr>
            </w:pPr>
            <w:r w:rsidRPr="007258B7">
              <w:rPr>
                <w:rFonts w:ascii="Arial" w:hAnsi="Arial" w:cs="Arial"/>
                <w:sz w:val="24"/>
              </w:rPr>
              <w:t xml:space="preserve">Mejor </w:t>
            </w:r>
            <w:r w:rsidRPr="007258B7">
              <w:rPr>
                <w:rFonts w:ascii="Arial" w:hAnsi="Arial" w:cs="Arial"/>
                <w:sz w:val="24"/>
              </w:rPr>
              <w:lastRenderedPageBreak/>
              <w:t>control recursos</w:t>
            </w:r>
          </w:p>
        </w:tc>
      </w:tr>
      <w:tr w:rsidR="00965100" w:rsidRPr="007258B7" w:rsidTr="00504453">
        <w:tc>
          <w:tcPr>
            <w:tcW w:w="17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lastRenderedPageBreak/>
              <w:t>Proveedores</w:t>
            </w:r>
          </w:p>
        </w:tc>
        <w:tc>
          <w:tcPr>
            <w:tcW w:w="16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Incrementar venta</w:t>
            </w:r>
          </w:p>
        </w:tc>
        <w:tc>
          <w:tcPr>
            <w:tcW w:w="1082" w:type="dxa"/>
          </w:tcPr>
          <w:p w:rsidR="00965100" w:rsidRPr="007258B7" w:rsidRDefault="00965100" w:rsidP="00504453">
            <w:pPr>
              <w:rPr>
                <w:rFonts w:ascii="Arial" w:hAnsi="Arial" w:cs="Arial"/>
                <w:sz w:val="24"/>
              </w:rPr>
            </w:pPr>
            <w:r w:rsidRPr="007258B7">
              <w:rPr>
                <w:rFonts w:ascii="Arial" w:hAnsi="Arial" w:cs="Arial"/>
                <w:sz w:val="24"/>
              </w:rPr>
              <w:t>Medio</w:t>
            </w:r>
          </w:p>
        </w:tc>
        <w:tc>
          <w:tcPr>
            <w:tcW w:w="178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Ventas sin crecimiento</w:t>
            </w:r>
          </w:p>
        </w:tc>
        <w:tc>
          <w:tcPr>
            <w:tcW w:w="1645"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Financieros</w:t>
            </w:r>
          </w:p>
        </w:tc>
        <w:tc>
          <w:tcPr>
            <w:tcW w:w="1204" w:type="dxa"/>
          </w:tcPr>
          <w:p w:rsidR="00965100" w:rsidRPr="007258B7" w:rsidRDefault="00965100" w:rsidP="00504453">
            <w:pPr>
              <w:rPr>
                <w:rFonts w:ascii="Arial" w:hAnsi="Arial" w:cs="Arial"/>
                <w:sz w:val="24"/>
              </w:rPr>
            </w:pPr>
          </w:p>
        </w:tc>
      </w:tr>
      <w:tr w:rsidR="00965100" w:rsidRPr="007258B7" w:rsidTr="00504453">
        <w:tc>
          <w:tcPr>
            <w:tcW w:w="17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Trabajadores</w:t>
            </w:r>
          </w:p>
        </w:tc>
        <w:tc>
          <w:tcPr>
            <w:tcW w:w="16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Trabajar menos</w:t>
            </w:r>
          </w:p>
        </w:tc>
        <w:tc>
          <w:tcPr>
            <w:tcW w:w="1082" w:type="dxa"/>
          </w:tcPr>
          <w:p w:rsidR="00965100" w:rsidRPr="007258B7" w:rsidRDefault="00965100" w:rsidP="00504453">
            <w:pPr>
              <w:rPr>
                <w:rFonts w:ascii="Arial" w:hAnsi="Arial" w:cs="Arial"/>
                <w:sz w:val="24"/>
              </w:rPr>
            </w:pPr>
            <w:r w:rsidRPr="007258B7">
              <w:rPr>
                <w:rFonts w:ascii="Arial" w:hAnsi="Arial" w:cs="Arial"/>
                <w:sz w:val="24"/>
              </w:rPr>
              <w:t>Muy bajo</w:t>
            </w:r>
          </w:p>
        </w:tc>
        <w:tc>
          <w:tcPr>
            <w:tcW w:w="178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Sobrecarga trabajo</w:t>
            </w:r>
          </w:p>
        </w:tc>
        <w:tc>
          <w:tcPr>
            <w:tcW w:w="1645"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No Financieros</w:t>
            </w:r>
          </w:p>
        </w:tc>
        <w:tc>
          <w:tcPr>
            <w:tcW w:w="1204" w:type="dxa"/>
          </w:tcPr>
          <w:p w:rsidR="00965100" w:rsidRPr="007258B7" w:rsidRDefault="00965100" w:rsidP="00504453">
            <w:pPr>
              <w:rPr>
                <w:rFonts w:ascii="Arial" w:hAnsi="Arial" w:cs="Arial"/>
                <w:sz w:val="24"/>
              </w:rPr>
            </w:pPr>
            <w:r w:rsidRPr="007258B7">
              <w:rPr>
                <w:rFonts w:ascii="Arial" w:hAnsi="Arial" w:cs="Arial"/>
                <w:sz w:val="24"/>
              </w:rPr>
              <w:t>Facilidad de consulta</w:t>
            </w:r>
          </w:p>
        </w:tc>
      </w:tr>
      <w:tr w:rsidR="00965100" w:rsidRPr="007258B7" w:rsidTr="00504453">
        <w:tc>
          <w:tcPr>
            <w:tcW w:w="17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Otros Sistemas</w:t>
            </w:r>
          </w:p>
        </w:tc>
        <w:tc>
          <w:tcPr>
            <w:tcW w:w="16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Vender sistema</w:t>
            </w:r>
          </w:p>
        </w:tc>
        <w:tc>
          <w:tcPr>
            <w:tcW w:w="1082" w:type="dxa"/>
          </w:tcPr>
          <w:p w:rsidR="00965100" w:rsidRPr="007258B7" w:rsidRDefault="00965100" w:rsidP="00504453">
            <w:pPr>
              <w:rPr>
                <w:rFonts w:ascii="Arial" w:hAnsi="Arial" w:cs="Arial"/>
                <w:sz w:val="24"/>
              </w:rPr>
            </w:pPr>
            <w:r w:rsidRPr="007258B7">
              <w:rPr>
                <w:rFonts w:ascii="Arial" w:hAnsi="Arial" w:cs="Arial"/>
                <w:sz w:val="24"/>
              </w:rPr>
              <w:t>alto</w:t>
            </w:r>
          </w:p>
        </w:tc>
        <w:tc>
          <w:tcPr>
            <w:tcW w:w="1781" w:type="dxa"/>
            <w:shd w:val="clear" w:color="auto" w:fill="auto"/>
          </w:tcPr>
          <w:p w:rsidR="00965100" w:rsidRPr="007258B7" w:rsidRDefault="00965100" w:rsidP="00504453">
            <w:pPr>
              <w:rPr>
                <w:rFonts w:ascii="Arial" w:hAnsi="Arial" w:cs="Arial"/>
                <w:sz w:val="24"/>
              </w:rPr>
            </w:pPr>
          </w:p>
        </w:tc>
        <w:tc>
          <w:tcPr>
            <w:tcW w:w="1645" w:type="dxa"/>
            <w:shd w:val="clear" w:color="auto" w:fill="auto"/>
          </w:tcPr>
          <w:p w:rsidR="00965100" w:rsidRPr="007258B7" w:rsidRDefault="00965100" w:rsidP="00504453">
            <w:pPr>
              <w:keepNext/>
              <w:rPr>
                <w:rFonts w:ascii="Arial" w:hAnsi="Arial" w:cs="Arial"/>
                <w:sz w:val="24"/>
              </w:rPr>
            </w:pPr>
            <w:r w:rsidRPr="007258B7">
              <w:rPr>
                <w:rFonts w:ascii="Arial" w:hAnsi="Arial" w:cs="Arial"/>
                <w:sz w:val="24"/>
              </w:rPr>
              <w:t>-</w:t>
            </w:r>
          </w:p>
        </w:tc>
        <w:tc>
          <w:tcPr>
            <w:tcW w:w="1204" w:type="dxa"/>
          </w:tcPr>
          <w:p w:rsidR="00965100" w:rsidRPr="007258B7" w:rsidRDefault="00965100" w:rsidP="00504453">
            <w:pPr>
              <w:keepNext/>
              <w:rPr>
                <w:rFonts w:ascii="Arial" w:hAnsi="Arial" w:cs="Arial"/>
                <w:sz w:val="24"/>
              </w:rPr>
            </w:pPr>
            <w:r w:rsidRPr="007258B7">
              <w:rPr>
                <w:rFonts w:ascii="Arial" w:hAnsi="Arial" w:cs="Arial"/>
                <w:sz w:val="24"/>
              </w:rPr>
              <w:t>Similitud menor costo</w:t>
            </w:r>
          </w:p>
        </w:tc>
      </w:tr>
      <w:tr w:rsidR="00965100" w:rsidRPr="007258B7" w:rsidTr="00504453">
        <w:tc>
          <w:tcPr>
            <w:tcW w:w="17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Otros Distribuidores</w:t>
            </w:r>
          </w:p>
        </w:tc>
        <w:tc>
          <w:tcPr>
            <w:tcW w:w="162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Incrementar venta</w:t>
            </w:r>
          </w:p>
        </w:tc>
        <w:tc>
          <w:tcPr>
            <w:tcW w:w="1082" w:type="dxa"/>
          </w:tcPr>
          <w:p w:rsidR="00965100" w:rsidRPr="007258B7" w:rsidRDefault="00965100" w:rsidP="00504453">
            <w:pPr>
              <w:rPr>
                <w:rFonts w:ascii="Arial" w:hAnsi="Arial" w:cs="Arial"/>
                <w:sz w:val="24"/>
              </w:rPr>
            </w:pPr>
            <w:r w:rsidRPr="007258B7">
              <w:rPr>
                <w:rFonts w:ascii="Arial" w:hAnsi="Arial" w:cs="Arial"/>
                <w:sz w:val="24"/>
              </w:rPr>
              <w:t>Medio</w:t>
            </w:r>
          </w:p>
        </w:tc>
        <w:tc>
          <w:tcPr>
            <w:tcW w:w="1781" w:type="dxa"/>
            <w:shd w:val="clear" w:color="auto" w:fill="auto"/>
          </w:tcPr>
          <w:p w:rsidR="00965100" w:rsidRPr="007258B7" w:rsidRDefault="00965100" w:rsidP="00504453">
            <w:pPr>
              <w:rPr>
                <w:rFonts w:ascii="Arial" w:hAnsi="Arial" w:cs="Arial"/>
                <w:sz w:val="24"/>
              </w:rPr>
            </w:pPr>
            <w:r w:rsidRPr="007258B7">
              <w:rPr>
                <w:rFonts w:ascii="Arial" w:hAnsi="Arial" w:cs="Arial"/>
                <w:sz w:val="24"/>
              </w:rPr>
              <w:t>Ventas sin crecimiento</w:t>
            </w:r>
          </w:p>
        </w:tc>
        <w:tc>
          <w:tcPr>
            <w:tcW w:w="1645" w:type="dxa"/>
            <w:shd w:val="clear" w:color="auto" w:fill="auto"/>
          </w:tcPr>
          <w:p w:rsidR="00965100" w:rsidRPr="007258B7" w:rsidRDefault="00965100" w:rsidP="00504453">
            <w:pPr>
              <w:keepNext/>
              <w:rPr>
                <w:rFonts w:ascii="Arial" w:hAnsi="Arial" w:cs="Arial"/>
                <w:sz w:val="24"/>
              </w:rPr>
            </w:pPr>
            <w:r w:rsidRPr="007258B7">
              <w:rPr>
                <w:rFonts w:ascii="Arial" w:hAnsi="Arial" w:cs="Arial"/>
                <w:sz w:val="24"/>
              </w:rPr>
              <w:t>Financiero</w:t>
            </w:r>
          </w:p>
        </w:tc>
        <w:tc>
          <w:tcPr>
            <w:tcW w:w="1204" w:type="dxa"/>
          </w:tcPr>
          <w:p w:rsidR="00965100" w:rsidRPr="007258B7" w:rsidRDefault="00965100" w:rsidP="00504453">
            <w:pPr>
              <w:keepNext/>
              <w:rPr>
                <w:rFonts w:ascii="Arial" w:hAnsi="Arial" w:cs="Arial"/>
                <w:sz w:val="24"/>
              </w:rPr>
            </w:pPr>
          </w:p>
        </w:tc>
      </w:tr>
    </w:tbl>
    <w:p w:rsidR="00965100" w:rsidRPr="007258B7" w:rsidRDefault="00965100" w:rsidP="00965100">
      <w:pPr>
        <w:rPr>
          <w:sz w:val="24"/>
        </w:rPr>
      </w:pPr>
      <w:bookmarkStart w:id="42" w:name="_Toc177140441"/>
      <w:bookmarkStart w:id="43" w:name="_Toc195870508"/>
      <w:bookmarkStart w:id="44" w:name="_Toc239879388"/>
      <w:bookmarkStart w:id="45" w:name="_Toc258534085"/>
    </w:p>
    <w:p w:rsidR="00965100" w:rsidRPr="007258B7" w:rsidRDefault="00965100" w:rsidP="00965100">
      <w:pPr>
        <w:pStyle w:val="Ttulo2"/>
        <w:widowControl/>
        <w:tabs>
          <w:tab w:val="num" w:pos="576"/>
          <w:tab w:val="left" w:pos="1276"/>
        </w:tabs>
        <w:ind w:left="576" w:firstLine="133"/>
        <w:jc w:val="both"/>
        <w:rPr>
          <w:rFonts w:cs="Arial"/>
          <w:sz w:val="22"/>
          <w:lang w:val="es-PE"/>
        </w:rPr>
      </w:pPr>
      <w:r w:rsidRPr="007258B7">
        <w:rPr>
          <w:rFonts w:cs="Arial"/>
          <w:sz w:val="22"/>
          <w:lang w:val="es-PE"/>
        </w:rPr>
        <w:t>Resumen de Usuarios</w:t>
      </w:r>
      <w:bookmarkEnd w:id="42"/>
      <w:bookmarkEnd w:id="43"/>
      <w:bookmarkEnd w:id="44"/>
      <w:bookmarkEnd w:id="45"/>
    </w:p>
    <w:p w:rsidR="00965100" w:rsidRPr="007258B7" w:rsidRDefault="00965100" w:rsidP="00965100">
      <w:pPr>
        <w:spacing w:before="100" w:beforeAutospacing="1" w:after="100" w:afterAutospacing="1"/>
        <w:ind w:left="1134"/>
        <w:jc w:val="both"/>
        <w:rPr>
          <w:rFonts w:ascii="Arial" w:hAnsi="Arial" w:cs="Arial"/>
          <w:sz w:val="24"/>
        </w:rPr>
      </w:pPr>
      <w:r w:rsidRPr="007258B7">
        <w:rPr>
          <w:rFonts w:ascii="Arial" w:hAnsi="Arial" w:cs="Arial"/>
          <w:sz w:val="24"/>
        </w:rPr>
        <w:t xml:space="preserve">En cuanto a los usuarios, el sistema les permitirá agilizar sus tareas y los ayudará a cumplir con sus responsabilidades rápidamente. </w:t>
      </w:r>
    </w:p>
    <w:p w:rsidR="00965100" w:rsidRPr="007258B7" w:rsidRDefault="00965100" w:rsidP="00965100">
      <w:pPr>
        <w:ind w:left="1134"/>
        <w:jc w:val="both"/>
        <w:rPr>
          <w:rFonts w:ascii="Arial" w:hAnsi="Arial" w:cs="Arial"/>
          <w:sz w:val="24"/>
        </w:rPr>
      </w:pPr>
      <w:r w:rsidRPr="007258B7">
        <w:rPr>
          <w:rFonts w:ascii="Arial" w:hAnsi="Arial" w:cs="Arial"/>
          <w:sz w:val="24"/>
        </w:rPr>
        <w:t>El sistema permitirá tener una consulta rápida y completa de los procesos de negocio a través de los tableros de control, así como el ingreso de información a través de nuevos módulos presentes en el presente proyecto.</w:t>
      </w:r>
    </w:p>
    <w:p w:rsidR="00965100" w:rsidRPr="007258B7" w:rsidRDefault="00965100" w:rsidP="00965100">
      <w:pPr>
        <w:ind w:firstLine="133"/>
        <w:rPr>
          <w:sz w:val="24"/>
        </w:rPr>
      </w:pPr>
    </w:p>
    <w:p w:rsidR="00965100" w:rsidRPr="007258B7" w:rsidRDefault="00965100" w:rsidP="00965100">
      <w:pPr>
        <w:pStyle w:val="Ttulo2"/>
        <w:widowControl/>
        <w:tabs>
          <w:tab w:val="num" w:pos="576"/>
          <w:tab w:val="left" w:pos="1276"/>
        </w:tabs>
        <w:ind w:left="576" w:firstLine="133"/>
        <w:jc w:val="both"/>
        <w:rPr>
          <w:rFonts w:cs="Arial"/>
          <w:sz w:val="22"/>
          <w:lang w:val="es-PE"/>
        </w:rPr>
      </w:pPr>
      <w:bookmarkStart w:id="46" w:name="_Toc177140442"/>
      <w:bookmarkStart w:id="47" w:name="_Toc195870509"/>
      <w:bookmarkStart w:id="48" w:name="_Toc239879389"/>
      <w:bookmarkStart w:id="49" w:name="_Toc258534086"/>
      <w:r w:rsidRPr="007258B7">
        <w:rPr>
          <w:rFonts w:cs="Arial"/>
          <w:sz w:val="22"/>
          <w:lang w:val="es-PE"/>
        </w:rPr>
        <w:t>Entorno de Usuario</w:t>
      </w:r>
      <w:bookmarkEnd w:id="46"/>
      <w:bookmarkEnd w:id="47"/>
      <w:bookmarkEnd w:id="48"/>
      <w:bookmarkEnd w:id="49"/>
    </w:p>
    <w:p w:rsidR="00965100" w:rsidRPr="007258B7" w:rsidRDefault="00965100" w:rsidP="00965100">
      <w:pPr>
        <w:pStyle w:val="Textoindependiente"/>
        <w:ind w:left="1134"/>
        <w:jc w:val="both"/>
        <w:rPr>
          <w:rFonts w:ascii="Arial" w:hAnsi="Arial" w:cs="Arial"/>
          <w:sz w:val="22"/>
          <w:lang w:val="es-PE"/>
        </w:rPr>
      </w:pPr>
      <w:r w:rsidRPr="007258B7">
        <w:rPr>
          <w:rFonts w:ascii="Arial" w:hAnsi="Arial" w:cs="Arial"/>
          <w:sz w:val="22"/>
          <w:lang w:val="es-PE"/>
        </w:rPr>
        <w:t xml:space="preserve">Los usuarios del sistema podrán acceder a ésta dependiendo de las funciones específicas por tipo de usuario que le correspondan. </w:t>
      </w:r>
    </w:p>
    <w:p w:rsidR="00965100" w:rsidRPr="007258B7" w:rsidRDefault="00965100" w:rsidP="00965100">
      <w:pPr>
        <w:pStyle w:val="Ttulo2"/>
        <w:widowControl/>
        <w:tabs>
          <w:tab w:val="num" w:pos="576"/>
          <w:tab w:val="left" w:pos="1276"/>
        </w:tabs>
        <w:ind w:left="576" w:firstLine="133"/>
        <w:jc w:val="both"/>
        <w:rPr>
          <w:rFonts w:cs="Arial"/>
          <w:sz w:val="22"/>
          <w:lang w:val="es-PE"/>
        </w:rPr>
      </w:pPr>
      <w:bookmarkStart w:id="50" w:name="_Toc177140443"/>
      <w:bookmarkStart w:id="51" w:name="_Toc195870510"/>
      <w:bookmarkStart w:id="52" w:name="_Toc239879390"/>
      <w:bookmarkStart w:id="53" w:name="_Toc258534087"/>
      <w:r w:rsidRPr="007258B7">
        <w:rPr>
          <w:rFonts w:cs="Arial"/>
          <w:sz w:val="22"/>
          <w:lang w:val="es-PE"/>
        </w:rPr>
        <w:t>Perfiles de Usuario</w:t>
      </w:r>
      <w:bookmarkEnd w:id="50"/>
      <w:bookmarkEnd w:id="51"/>
      <w:bookmarkEnd w:id="52"/>
      <w:bookmarkEnd w:id="53"/>
      <w:r w:rsidRPr="007258B7">
        <w:rPr>
          <w:rFonts w:cs="Arial"/>
          <w:sz w:val="22"/>
          <w:lang w:val="es-PE"/>
        </w:rPr>
        <w:t xml:space="preserve">   </w:t>
      </w:r>
    </w:p>
    <w:p w:rsidR="00965100" w:rsidRPr="007258B7" w:rsidRDefault="00965100" w:rsidP="00965100">
      <w:pPr>
        <w:pStyle w:val="Ttulo3"/>
        <w:numPr>
          <w:ilvl w:val="0"/>
          <w:numId w:val="4"/>
        </w:numPr>
        <w:rPr>
          <w:rFonts w:cs="Arial"/>
          <w:i w:val="0"/>
          <w:sz w:val="24"/>
          <w:szCs w:val="22"/>
          <w:lang w:val="es-PE"/>
        </w:rPr>
      </w:pPr>
      <w:r w:rsidRPr="007258B7">
        <w:rPr>
          <w:rFonts w:cs="Arial"/>
          <w:i w:val="0"/>
          <w:color w:val="000000"/>
          <w:sz w:val="24"/>
          <w:szCs w:val="22"/>
          <w:lang w:val="es-PE"/>
        </w:rPr>
        <w:t>Gerente de Venta</w:t>
      </w:r>
    </w:p>
    <w:p w:rsidR="00965100" w:rsidRPr="007258B7" w:rsidRDefault="00965100" w:rsidP="00965100">
      <w:pPr>
        <w:rPr>
          <w:sz w:val="24"/>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5499"/>
      </w:tblGrid>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Representa</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Al usuario con mediano privilegio en el Sistema.</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Descripción</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Se encarga de velar por el nivel de ventas de la empresa.</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Tipo</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 xml:space="preserve">Es un usuario con medianos privilegios del </w:t>
            </w:r>
            <w:r w:rsidRPr="007258B7">
              <w:rPr>
                <w:rFonts w:ascii="Arial" w:hAnsi="Arial" w:cs="Arial"/>
                <w:sz w:val="24"/>
              </w:rPr>
              <w:lastRenderedPageBreak/>
              <w:t>sistema.</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lastRenderedPageBreak/>
              <w:t>Responsabilidades</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 xml:space="preserve">Velar por un mínimo de ventas. </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Criterios de Éxito</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Tener información confiable y en tiempo real para la toma de decisiones en el negocio.</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Involucra</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Está involucrado directamente con el Sistema.</w:t>
            </w:r>
          </w:p>
        </w:tc>
      </w:tr>
    </w:tbl>
    <w:p w:rsidR="00965100" w:rsidRPr="007258B7" w:rsidRDefault="00965100" w:rsidP="00965100">
      <w:pPr>
        <w:rPr>
          <w:sz w:val="24"/>
          <w:lang w:val="es-ES"/>
        </w:rPr>
      </w:pPr>
    </w:p>
    <w:p w:rsidR="00965100" w:rsidRPr="007258B7" w:rsidRDefault="00965100" w:rsidP="00965100">
      <w:pPr>
        <w:pStyle w:val="Ttulo3"/>
        <w:numPr>
          <w:ilvl w:val="0"/>
          <w:numId w:val="4"/>
        </w:numPr>
        <w:rPr>
          <w:rFonts w:cs="Arial"/>
          <w:i w:val="0"/>
          <w:sz w:val="24"/>
          <w:szCs w:val="22"/>
          <w:lang w:val="es-PE"/>
        </w:rPr>
      </w:pPr>
      <w:r w:rsidRPr="007258B7">
        <w:rPr>
          <w:rFonts w:cs="Arial"/>
          <w:i w:val="0"/>
          <w:color w:val="000000"/>
          <w:sz w:val="24"/>
          <w:szCs w:val="22"/>
          <w:lang w:val="es-PE"/>
        </w:rPr>
        <w:t>Gerente de Logística</w:t>
      </w:r>
    </w:p>
    <w:p w:rsidR="00965100" w:rsidRPr="007258B7" w:rsidRDefault="00965100" w:rsidP="00965100">
      <w:pPr>
        <w:rPr>
          <w:sz w:val="24"/>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5499"/>
      </w:tblGrid>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Representa</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Al usuario con mediano privilegio en el Sistema.</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Descripción</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Puede ver la información estadística, reportes y demás información que le puede ayudar a la toma de decisiones con respecto a las compras del negocio.</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Tipo</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Es un usuario con medianos privilegios del sistema.</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Responsabilidades</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Verificar las estadísticas y reportes de compras.</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Criterios de Éxito</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Tener una información detallada y en tiempo real de las ventas para poder tomar decisiones de compra adecuadas, que vayan de acuerdo a la demanda de los clientes y oferta de los proveedores.</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Involucra</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Está involucrado directamente con el Sistema.</w:t>
            </w:r>
          </w:p>
        </w:tc>
      </w:tr>
      <w:tr w:rsidR="00965100" w:rsidRPr="007258B7" w:rsidTr="00504453">
        <w:tc>
          <w:tcPr>
            <w:tcW w:w="2409" w:type="dxa"/>
            <w:shd w:val="clear" w:color="auto" w:fill="0C0C0C"/>
            <w:vAlign w:val="center"/>
          </w:tcPr>
          <w:p w:rsidR="00965100" w:rsidRPr="007258B7" w:rsidRDefault="00965100" w:rsidP="00504453">
            <w:pPr>
              <w:rPr>
                <w:rFonts w:ascii="Arial" w:hAnsi="Arial" w:cs="Arial"/>
                <w:b/>
                <w:color w:val="FFFFFF"/>
                <w:sz w:val="24"/>
              </w:rPr>
            </w:pP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p>
        </w:tc>
      </w:tr>
    </w:tbl>
    <w:p w:rsidR="00965100" w:rsidRPr="007258B7" w:rsidRDefault="00965100" w:rsidP="00965100">
      <w:pPr>
        <w:rPr>
          <w:sz w:val="24"/>
          <w:lang w:val="es-ES"/>
        </w:rPr>
      </w:pPr>
    </w:p>
    <w:p w:rsidR="00965100" w:rsidRPr="007258B7" w:rsidRDefault="00965100" w:rsidP="00965100">
      <w:pPr>
        <w:pStyle w:val="Ttulo3"/>
        <w:numPr>
          <w:ilvl w:val="0"/>
          <w:numId w:val="4"/>
        </w:numPr>
        <w:rPr>
          <w:rFonts w:cs="Arial"/>
          <w:i w:val="0"/>
          <w:sz w:val="24"/>
          <w:szCs w:val="22"/>
          <w:lang w:val="es-PE"/>
        </w:rPr>
      </w:pPr>
      <w:r w:rsidRPr="007258B7">
        <w:rPr>
          <w:rFonts w:cs="Arial"/>
          <w:i w:val="0"/>
          <w:color w:val="000000"/>
          <w:sz w:val="24"/>
          <w:szCs w:val="22"/>
          <w:lang w:val="es-PE"/>
        </w:rPr>
        <w:t>Trabajador</w:t>
      </w:r>
    </w:p>
    <w:p w:rsidR="00965100" w:rsidRPr="007258B7" w:rsidRDefault="00965100" w:rsidP="00965100">
      <w:pPr>
        <w:rPr>
          <w:sz w:val="24"/>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5499"/>
      </w:tblGrid>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Representa</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Al usuario de bajos privilegios en el sistema.</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lastRenderedPageBreak/>
              <w:t>Descripción</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Se encarga del mantenimiento de los datos referentes a los camiones, merma, y ventas.</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Tipo</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Es un usuario con bajos privilegios del sistema.</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Responsabilidades</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Actualizar constantemente el contenido de los procesos de negocio, como ventas, merma, vehículos, gatos y viajes.</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Criterios de Éxito</w:t>
            </w:r>
          </w:p>
        </w:tc>
        <w:tc>
          <w:tcPr>
            <w:tcW w:w="5499" w:type="dxa"/>
          </w:tcPr>
          <w:p w:rsidR="00965100" w:rsidRPr="007258B7" w:rsidRDefault="00965100" w:rsidP="00504453">
            <w:pPr>
              <w:autoSpaceDE w:val="0"/>
              <w:autoSpaceDN w:val="0"/>
              <w:adjustRightInd w:val="0"/>
              <w:ind w:left="34"/>
              <w:jc w:val="both"/>
              <w:rPr>
                <w:rFonts w:ascii="Arial" w:hAnsi="Arial" w:cs="Arial"/>
                <w:sz w:val="24"/>
              </w:rPr>
            </w:pPr>
            <w:r w:rsidRPr="007258B7">
              <w:rPr>
                <w:rFonts w:ascii="Arial" w:hAnsi="Arial" w:cs="Arial"/>
                <w:sz w:val="24"/>
              </w:rPr>
              <w:t>Disponer de una interfaz de administración sencilla para una veloz gestión de contenido.</w:t>
            </w:r>
          </w:p>
        </w:tc>
      </w:tr>
      <w:tr w:rsidR="00965100" w:rsidRPr="007258B7" w:rsidTr="00504453">
        <w:tc>
          <w:tcPr>
            <w:tcW w:w="2409" w:type="dxa"/>
            <w:shd w:val="clear" w:color="auto" w:fill="0C0C0C"/>
            <w:vAlign w:val="center"/>
          </w:tcPr>
          <w:p w:rsidR="00965100" w:rsidRPr="007258B7" w:rsidRDefault="00965100" w:rsidP="00504453">
            <w:pPr>
              <w:ind w:firstLine="133"/>
              <w:rPr>
                <w:rFonts w:ascii="Arial" w:hAnsi="Arial" w:cs="Arial"/>
                <w:b/>
                <w:color w:val="FFFFFF"/>
                <w:sz w:val="24"/>
              </w:rPr>
            </w:pPr>
            <w:r w:rsidRPr="007258B7">
              <w:rPr>
                <w:rFonts w:ascii="Arial" w:hAnsi="Arial" w:cs="Arial"/>
                <w:b/>
                <w:color w:val="FFFFFF"/>
                <w:sz w:val="24"/>
              </w:rPr>
              <w:t>Involucra</w:t>
            </w:r>
          </w:p>
        </w:tc>
        <w:tc>
          <w:tcPr>
            <w:tcW w:w="5499" w:type="dxa"/>
          </w:tcPr>
          <w:p w:rsidR="00965100" w:rsidRPr="007258B7" w:rsidRDefault="00965100" w:rsidP="00504453">
            <w:pPr>
              <w:autoSpaceDE w:val="0"/>
              <w:autoSpaceDN w:val="0"/>
              <w:adjustRightInd w:val="0"/>
              <w:ind w:firstLine="34"/>
              <w:jc w:val="both"/>
              <w:rPr>
                <w:rFonts w:ascii="Arial" w:hAnsi="Arial" w:cs="Arial"/>
                <w:sz w:val="24"/>
              </w:rPr>
            </w:pPr>
            <w:r w:rsidRPr="007258B7">
              <w:rPr>
                <w:rFonts w:ascii="Arial" w:hAnsi="Arial" w:cs="Arial"/>
                <w:sz w:val="24"/>
              </w:rPr>
              <w:t>Está involucrado directamente con el Sistema.</w:t>
            </w:r>
          </w:p>
        </w:tc>
      </w:tr>
    </w:tbl>
    <w:p w:rsidR="00965100" w:rsidRPr="007258B7" w:rsidRDefault="00965100" w:rsidP="00965100">
      <w:pPr>
        <w:rPr>
          <w:sz w:val="24"/>
          <w:lang w:val="es-ES"/>
        </w:rPr>
      </w:pPr>
    </w:p>
    <w:p w:rsidR="00965100" w:rsidRPr="007258B7" w:rsidRDefault="00965100" w:rsidP="00965100">
      <w:pPr>
        <w:rPr>
          <w:sz w:val="24"/>
          <w:lang w:val="es-ES"/>
        </w:rPr>
      </w:pPr>
    </w:p>
    <w:p w:rsidR="00965100" w:rsidRPr="007258B7" w:rsidRDefault="00965100" w:rsidP="00965100">
      <w:pPr>
        <w:rPr>
          <w:sz w:val="24"/>
          <w:lang w:val="es-ES"/>
        </w:rPr>
      </w:pPr>
    </w:p>
    <w:p w:rsidR="00965100" w:rsidRPr="007258B7" w:rsidRDefault="00965100" w:rsidP="00965100">
      <w:pPr>
        <w:rPr>
          <w:sz w:val="24"/>
          <w:lang w:val="es-ES"/>
        </w:rPr>
      </w:pPr>
    </w:p>
    <w:p w:rsidR="00965100" w:rsidRPr="007258B7" w:rsidRDefault="00965100" w:rsidP="00965100">
      <w:pPr>
        <w:pStyle w:val="Ttulo1"/>
        <w:rPr>
          <w:sz w:val="22"/>
          <w:lang w:val="es-PE"/>
        </w:rPr>
      </w:pPr>
      <w:bookmarkStart w:id="54" w:name="_Toc258534092"/>
      <w:bookmarkEnd w:id="33"/>
      <w:r w:rsidRPr="007258B7">
        <w:rPr>
          <w:sz w:val="22"/>
          <w:lang w:val="es-PE"/>
        </w:rPr>
        <w:t>Descripción Global Del producto</w:t>
      </w:r>
      <w:bookmarkEnd w:id="54"/>
    </w:p>
    <w:p w:rsidR="00965100" w:rsidRPr="007258B7" w:rsidRDefault="00965100" w:rsidP="00965100">
      <w:pPr>
        <w:pStyle w:val="Ttulo2"/>
        <w:ind w:hanging="11"/>
        <w:jc w:val="both"/>
        <w:rPr>
          <w:sz w:val="22"/>
          <w:lang w:val="es-PE"/>
        </w:rPr>
      </w:pPr>
      <w:r w:rsidRPr="007258B7">
        <w:rPr>
          <w:sz w:val="22"/>
          <w:lang w:val="es-PE"/>
        </w:rPr>
        <w:t>Consideraciones Financieras</w:t>
      </w:r>
    </w:p>
    <w:p w:rsidR="00965100" w:rsidRPr="007258B7" w:rsidRDefault="00965100" w:rsidP="00965100">
      <w:pPr>
        <w:ind w:left="709"/>
        <w:jc w:val="both"/>
        <w:rPr>
          <w:sz w:val="24"/>
          <w:lang w:val="es-ES"/>
        </w:rPr>
      </w:pPr>
      <w:r w:rsidRPr="007258B7">
        <w:rPr>
          <w:rFonts w:ascii="Arial" w:hAnsi="Arial" w:cs="Arial"/>
          <w:sz w:val="24"/>
          <w:lang w:val="es-ES"/>
        </w:rPr>
        <w:t>Caso de Uso significativo porque mostrará histórico, sugerencias y llevará un seguimiento de las inversiones en proceso mostrando rentabilidad, tiempo y porcentaje de venta.</w:t>
      </w:r>
    </w:p>
    <w:p w:rsidR="00965100" w:rsidRPr="007258B7" w:rsidRDefault="00965100" w:rsidP="00965100">
      <w:pPr>
        <w:pStyle w:val="Ttulo2"/>
        <w:ind w:hanging="11"/>
        <w:jc w:val="both"/>
        <w:rPr>
          <w:sz w:val="22"/>
          <w:lang w:val="es-PE"/>
        </w:rPr>
      </w:pPr>
      <w:r w:rsidRPr="007258B7">
        <w:rPr>
          <w:sz w:val="22"/>
          <w:lang w:val="es-PE"/>
        </w:rPr>
        <w:t xml:space="preserve">Consultar Estadísticas. </w:t>
      </w:r>
    </w:p>
    <w:p w:rsidR="00965100" w:rsidRPr="007258B7" w:rsidRDefault="00965100" w:rsidP="00965100">
      <w:pPr>
        <w:ind w:left="709"/>
        <w:jc w:val="both"/>
        <w:rPr>
          <w:rFonts w:ascii="Arial" w:hAnsi="Arial" w:cs="Arial"/>
          <w:sz w:val="24"/>
          <w:lang w:val="es-ES"/>
        </w:rPr>
      </w:pPr>
      <w:r w:rsidRPr="007258B7">
        <w:rPr>
          <w:rFonts w:ascii="Arial" w:hAnsi="Arial" w:cs="Arial"/>
          <w:sz w:val="24"/>
          <w:lang w:val="es-ES"/>
        </w:rPr>
        <w:t>Caso de Uso significativo porque es el que involucra la parte principal del sistema, mediante este podremos obtener la información de todos los procesos del negocio en forma de reporte o graficas por periodos.</w:t>
      </w:r>
    </w:p>
    <w:p w:rsidR="00965100" w:rsidRPr="007258B7" w:rsidRDefault="00965100" w:rsidP="00965100">
      <w:pPr>
        <w:pStyle w:val="Ttulo2"/>
        <w:ind w:hanging="11"/>
        <w:jc w:val="both"/>
        <w:rPr>
          <w:sz w:val="22"/>
          <w:lang w:val="es-PE"/>
        </w:rPr>
      </w:pPr>
      <w:r w:rsidRPr="007258B7">
        <w:rPr>
          <w:sz w:val="22"/>
          <w:lang w:val="es-PE"/>
        </w:rPr>
        <w:t xml:space="preserve">Consultar Tableros de Control. </w:t>
      </w:r>
    </w:p>
    <w:p w:rsidR="00965100" w:rsidRPr="007258B7" w:rsidRDefault="00965100" w:rsidP="00965100">
      <w:pPr>
        <w:ind w:left="709"/>
        <w:jc w:val="both"/>
        <w:rPr>
          <w:sz w:val="24"/>
        </w:rPr>
      </w:pPr>
      <w:r w:rsidRPr="007258B7">
        <w:rPr>
          <w:rFonts w:ascii="Arial" w:hAnsi="Arial" w:cs="Arial"/>
          <w:sz w:val="24"/>
          <w:lang w:val="es-ES"/>
        </w:rPr>
        <w:t>Caso de Uso significativo porque permite al gerente ver el proceso de su negocio en tiempo real y así tomar decisiones de toda índole, áreas involucradas: Compras, ventas, almacén, clientes, comercial.</w:t>
      </w:r>
    </w:p>
    <w:p w:rsidR="00965100" w:rsidRPr="007258B7" w:rsidRDefault="00965100" w:rsidP="00965100">
      <w:pPr>
        <w:pStyle w:val="Ttulo2"/>
        <w:ind w:hanging="11"/>
        <w:jc w:val="both"/>
        <w:rPr>
          <w:sz w:val="22"/>
          <w:lang w:val="es-PE"/>
        </w:rPr>
      </w:pPr>
      <w:r w:rsidRPr="007258B7">
        <w:rPr>
          <w:sz w:val="22"/>
          <w:lang w:val="es-PE"/>
        </w:rPr>
        <w:t xml:space="preserve">Cambio en el módulo de venta integrando el transporte. </w:t>
      </w:r>
    </w:p>
    <w:p w:rsidR="00965100" w:rsidRPr="007258B7" w:rsidRDefault="00965100" w:rsidP="00965100">
      <w:pPr>
        <w:ind w:left="709"/>
        <w:jc w:val="both"/>
        <w:rPr>
          <w:rFonts w:ascii="Arial" w:hAnsi="Arial" w:cs="Arial"/>
          <w:sz w:val="24"/>
          <w:lang w:val="es-ES"/>
        </w:rPr>
      </w:pPr>
      <w:r w:rsidRPr="007258B7">
        <w:rPr>
          <w:rFonts w:ascii="Arial" w:hAnsi="Arial" w:cs="Arial"/>
          <w:sz w:val="24"/>
          <w:lang w:val="es-ES"/>
        </w:rPr>
        <w:t>Caso de Uso significativo porque permite al trabajador o vendedor, disponer de los vehículos en el proceso de venta y distribución.</w:t>
      </w:r>
    </w:p>
    <w:p w:rsidR="00965100" w:rsidRPr="007258B7" w:rsidRDefault="00965100" w:rsidP="00965100">
      <w:pPr>
        <w:pStyle w:val="Ttulo2"/>
        <w:ind w:hanging="11"/>
        <w:jc w:val="both"/>
        <w:rPr>
          <w:b w:val="0"/>
          <w:sz w:val="22"/>
          <w:lang w:val="es-PE"/>
        </w:rPr>
      </w:pPr>
      <w:r w:rsidRPr="007258B7">
        <w:rPr>
          <w:sz w:val="22"/>
          <w:lang w:val="es-PE"/>
        </w:rPr>
        <w:t xml:space="preserve">Gestionar Vehículos. </w:t>
      </w:r>
    </w:p>
    <w:p w:rsidR="00965100" w:rsidRPr="007258B7" w:rsidRDefault="00965100" w:rsidP="00965100">
      <w:pPr>
        <w:ind w:left="709"/>
        <w:jc w:val="both"/>
        <w:rPr>
          <w:rFonts w:ascii="Arial" w:hAnsi="Arial" w:cs="Arial"/>
          <w:sz w:val="24"/>
          <w:lang w:val="es-ES"/>
        </w:rPr>
      </w:pPr>
      <w:r w:rsidRPr="007258B7">
        <w:rPr>
          <w:rFonts w:ascii="Arial" w:hAnsi="Arial" w:cs="Arial"/>
          <w:sz w:val="24"/>
          <w:lang w:val="es-ES"/>
        </w:rPr>
        <w:t>Caso de Uso significativo que permite al trabajador agregar, modificar, eliminar vehículos, así como sus gastos y viajes.</w:t>
      </w:r>
    </w:p>
    <w:p w:rsidR="00965100" w:rsidRPr="007258B7" w:rsidRDefault="00965100" w:rsidP="00965100">
      <w:pPr>
        <w:rPr>
          <w:rFonts w:ascii="Arial" w:hAnsi="Arial" w:cs="Arial"/>
          <w:sz w:val="24"/>
          <w:lang w:val="es-ES"/>
        </w:rPr>
      </w:pPr>
    </w:p>
    <w:p w:rsidR="00965100" w:rsidRPr="007258B7" w:rsidRDefault="00965100" w:rsidP="00965100">
      <w:pPr>
        <w:rPr>
          <w:sz w:val="24"/>
          <w:lang w:val="es-ES"/>
        </w:rPr>
      </w:pPr>
    </w:p>
    <w:p w:rsidR="00965100" w:rsidRPr="007258B7" w:rsidRDefault="00965100" w:rsidP="00965100">
      <w:pPr>
        <w:pStyle w:val="Ttulo1"/>
        <w:rPr>
          <w:rFonts w:cs="Arial"/>
          <w:sz w:val="22"/>
          <w:lang w:val="es-PE"/>
        </w:rPr>
      </w:pPr>
      <w:bookmarkStart w:id="55" w:name="_Toc258534101"/>
      <w:r w:rsidRPr="007258B7">
        <w:rPr>
          <w:rFonts w:cs="Arial"/>
          <w:sz w:val="22"/>
          <w:lang w:val="es-PE"/>
        </w:rPr>
        <w:t>Características del Producto</w:t>
      </w:r>
    </w:p>
    <w:p w:rsidR="00965100" w:rsidRPr="007258B7" w:rsidRDefault="00965100" w:rsidP="00965100">
      <w:pPr>
        <w:ind w:left="720"/>
        <w:rPr>
          <w:sz w:val="24"/>
        </w:rPr>
      </w:pPr>
      <w:r w:rsidRPr="007258B7">
        <w:rPr>
          <w:sz w:val="24"/>
        </w:rPr>
        <w:t>Se desea que el sistema cumpla con las siguientes funciones:</w:t>
      </w:r>
    </w:p>
    <w:p w:rsidR="00965100" w:rsidRPr="007258B7" w:rsidRDefault="00965100" w:rsidP="00965100">
      <w:pPr>
        <w:pStyle w:val="Ttulo2"/>
        <w:ind w:hanging="11"/>
        <w:rPr>
          <w:sz w:val="22"/>
          <w:lang w:val="es-PE"/>
        </w:rPr>
      </w:pPr>
      <w:r w:rsidRPr="007258B7">
        <w:rPr>
          <w:sz w:val="22"/>
          <w:lang w:val="es-PE"/>
        </w:rPr>
        <w:t>Entorno Amigable y facilidad de uso.</w:t>
      </w:r>
    </w:p>
    <w:p w:rsidR="00965100" w:rsidRPr="007258B7" w:rsidRDefault="00965100" w:rsidP="00965100">
      <w:pPr>
        <w:ind w:left="709"/>
        <w:rPr>
          <w:rFonts w:ascii="Arial" w:hAnsi="Arial" w:cs="Arial"/>
          <w:color w:val="000000"/>
          <w:sz w:val="24"/>
          <w:lang w:val="es-ES"/>
        </w:rPr>
      </w:pPr>
      <w:r w:rsidRPr="007258B7">
        <w:rPr>
          <w:rFonts w:ascii="Arial" w:hAnsi="Arial" w:cs="Arial"/>
          <w:color w:val="000000"/>
          <w:sz w:val="24"/>
          <w:lang w:val="es-ES"/>
        </w:rPr>
        <w:t>El Sistema manejara interfaces amigables y fáciles de entender para su uso, es decir con poco texto, gráficos y botones con imágenes, mostrando donde se encuentra ubicado el usuario en todo momento. </w:t>
      </w:r>
    </w:p>
    <w:p w:rsidR="00965100" w:rsidRPr="007258B7" w:rsidRDefault="00965100" w:rsidP="00965100">
      <w:pPr>
        <w:ind w:firstLine="709"/>
        <w:rPr>
          <w:rFonts w:ascii="Arial" w:hAnsi="Arial" w:cs="Arial"/>
          <w:color w:val="000000"/>
          <w:sz w:val="24"/>
          <w:lang w:val="es-ES"/>
        </w:rPr>
      </w:pPr>
    </w:p>
    <w:p w:rsidR="00965100" w:rsidRPr="007258B7" w:rsidRDefault="00965100" w:rsidP="00965100">
      <w:pPr>
        <w:pStyle w:val="Ttulo2"/>
        <w:ind w:hanging="11"/>
        <w:rPr>
          <w:rFonts w:cs="Arial"/>
          <w:sz w:val="22"/>
          <w:lang w:val="es-PE"/>
        </w:rPr>
      </w:pPr>
      <w:r w:rsidRPr="007258B7">
        <w:rPr>
          <w:rFonts w:cs="Arial"/>
          <w:sz w:val="22"/>
          <w:lang w:val="es-PE"/>
        </w:rPr>
        <w:t>Uso de tableros de control</w:t>
      </w:r>
    </w:p>
    <w:p w:rsidR="00965100" w:rsidRPr="007258B7" w:rsidRDefault="00965100" w:rsidP="00965100">
      <w:pPr>
        <w:tabs>
          <w:tab w:val="left" w:pos="709"/>
        </w:tabs>
        <w:ind w:left="709"/>
        <w:jc w:val="both"/>
        <w:rPr>
          <w:rFonts w:ascii="Arial" w:hAnsi="Arial" w:cs="Arial"/>
          <w:color w:val="000000"/>
          <w:sz w:val="24"/>
          <w:lang w:val="es-ES"/>
        </w:rPr>
      </w:pPr>
      <w:r w:rsidRPr="007258B7">
        <w:rPr>
          <w:rFonts w:ascii="Arial" w:hAnsi="Arial" w:cs="Arial"/>
          <w:color w:val="000000"/>
          <w:sz w:val="24"/>
          <w:lang w:val="es-ES"/>
        </w:rPr>
        <w:t>El sistema mostrara tableros de control para cada área del negocio, ventas, compras, almacén, clientes, comercial.</w:t>
      </w:r>
    </w:p>
    <w:p w:rsidR="00965100" w:rsidRPr="007258B7" w:rsidRDefault="00965100" w:rsidP="00965100">
      <w:pPr>
        <w:tabs>
          <w:tab w:val="left" w:pos="709"/>
        </w:tabs>
        <w:ind w:left="709"/>
        <w:jc w:val="both"/>
        <w:rPr>
          <w:rFonts w:ascii="Arial" w:hAnsi="Arial" w:cs="Arial"/>
          <w:color w:val="000000"/>
          <w:sz w:val="24"/>
          <w:lang w:val="es-ES"/>
        </w:rPr>
      </w:pPr>
    </w:p>
    <w:p w:rsidR="00965100" w:rsidRPr="007258B7" w:rsidRDefault="00965100" w:rsidP="00965100">
      <w:pPr>
        <w:pStyle w:val="Ttulo2"/>
        <w:ind w:hanging="11"/>
        <w:rPr>
          <w:rFonts w:cs="Arial"/>
          <w:sz w:val="22"/>
        </w:rPr>
      </w:pPr>
      <w:r w:rsidRPr="007258B7">
        <w:rPr>
          <w:rFonts w:cs="Arial"/>
          <w:sz w:val="22"/>
        </w:rPr>
        <w:t>Disponibilidad del sistema</w:t>
      </w:r>
    </w:p>
    <w:p w:rsidR="00965100" w:rsidRPr="007258B7" w:rsidRDefault="00965100" w:rsidP="00965100">
      <w:pPr>
        <w:pStyle w:val="Textoindependiente"/>
        <w:spacing w:after="0" w:line="240" w:lineRule="auto"/>
        <w:ind w:left="709" w:hanging="11"/>
        <w:jc w:val="both"/>
        <w:rPr>
          <w:rFonts w:ascii="Arial" w:hAnsi="Arial" w:cs="Arial"/>
          <w:color w:val="000000"/>
          <w:sz w:val="22"/>
          <w:lang w:val="es-ES"/>
        </w:rPr>
      </w:pPr>
      <w:r w:rsidRPr="007258B7">
        <w:rPr>
          <w:rFonts w:ascii="Arial" w:hAnsi="Arial" w:cs="Arial"/>
          <w:color w:val="000000"/>
          <w:sz w:val="22"/>
          <w:lang w:val="es-ES"/>
        </w:rPr>
        <w:t>El sistema estará disponible los 365 días del año, 24 horas del día y 7 días a la semana para la disponibilidad del Usuario. </w:t>
      </w:r>
    </w:p>
    <w:p w:rsidR="00965100" w:rsidRPr="007258B7" w:rsidRDefault="00965100" w:rsidP="00965100">
      <w:pPr>
        <w:pStyle w:val="Textoindependiente"/>
        <w:spacing w:after="0" w:line="240" w:lineRule="auto"/>
        <w:ind w:left="0" w:hanging="11"/>
        <w:jc w:val="both"/>
        <w:rPr>
          <w:rFonts w:ascii="Arial" w:hAnsi="Arial" w:cs="Arial"/>
          <w:color w:val="000000"/>
          <w:sz w:val="22"/>
          <w:lang w:val="es-ES"/>
        </w:rPr>
      </w:pPr>
    </w:p>
    <w:p w:rsidR="00965100" w:rsidRPr="007258B7" w:rsidRDefault="00965100" w:rsidP="00965100">
      <w:pPr>
        <w:pStyle w:val="Ttulo2"/>
        <w:ind w:hanging="11"/>
        <w:rPr>
          <w:rFonts w:cs="Arial"/>
          <w:sz w:val="22"/>
        </w:rPr>
      </w:pPr>
      <w:r w:rsidRPr="007258B7">
        <w:rPr>
          <w:rFonts w:cs="Arial"/>
          <w:sz w:val="22"/>
        </w:rPr>
        <w:t>Interoperabilidad del sistema</w:t>
      </w:r>
    </w:p>
    <w:p w:rsidR="00965100" w:rsidRPr="007258B7" w:rsidRDefault="00965100" w:rsidP="00965100">
      <w:pPr>
        <w:pStyle w:val="Textoindependiente"/>
        <w:spacing w:after="0" w:line="240" w:lineRule="auto"/>
        <w:ind w:left="709"/>
        <w:jc w:val="both"/>
        <w:rPr>
          <w:rFonts w:ascii="Arial" w:hAnsi="Arial" w:cs="Arial"/>
          <w:color w:val="000000"/>
          <w:sz w:val="22"/>
          <w:lang w:val="es-ES"/>
        </w:rPr>
      </w:pPr>
      <w:r w:rsidRPr="007258B7">
        <w:rPr>
          <w:rFonts w:ascii="Arial" w:hAnsi="Arial" w:cs="Arial"/>
          <w:color w:val="000000"/>
          <w:sz w:val="22"/>
          <w:lang w:val="es-ES"/>
        </w:rPr>
        <w:t>La interfaz de usuario será compatible con los principales sistemas operativos, de forma tal que cualquier usuario pueda acceder a la aplicación desde cualquier sistema operativo vía Web. </w:t>
      </w:r>
    </w:p>
    <w:p w:rsidR="00965100" w:rsidRPr="007258B7" w:rsidRDefault="00965100" w:rsidP="00965100">
      <w:pPr>
        <w:ind w:hanging="11"/>
        <w:rPr>
          <w:rFonts w:ascii="Arial" w:hAnsi="Arial" w:cs="Arial"/>
          <w:sz w:val="24"/>
          <w:lang w:val="es-ES"/>
        </w:rPr>
      </w:pPr>
    </w:p>
    <w:p w:rsidR="00965100" w:rsidRPr="007258B7" w:rsidRDefault="00965100" w:rsidP="00965100">
      <w:pPr>
        <w:pStyle w:val="Ttulo2"/>
        <w:ind w:hanging="11"/>
        <w:rPr>
          <w:rFonts w:cs="Arial"/>
          <w:sz w:val="22"/>
          <w:lang w:val="es-ES"/>
        </w:rPr>
      </w:pPr>
      <w:r w:rsidRPr="007258B7">
        <w:rPr>
          <w:rFonts w:cs="Arial"/>
          <w:sz w:val="22"/>
          <w:lang w:val="es-ES"/>
        </w:rPr>
        <w:t>Utilización de formatos universales para la generación de reportes</w:t>
      </w:r>
    </w:p>
    <w:p w:rsidR="00965100" w:rsidRPr="007258B7" w:rsidRDefault="00965100" w:rsidP="00965100">
      <w:pPr>
        <w:pStyle w:val="Textoindependiente"/>
        <w:spacing w:after="0" w:line="240" w:lineRule="auto"/>
        <w:ind w:left="709" w:hanging="11"/>
        <w:jc w:val="both"/>
        <w:rPr>
          <w:rFonts w:ascii="Arial" w:hAnsi="Arial" w:cs="Arial"/>
          <w:color w:val="0000FF"/>
          <w:sz w:val="22"/>
          <w:u w:val="double"/>
          <w:lang w:val="es-ES"/>
        </w:rPr>
      </w:pPr>
      <w:r w:rsidRPr="007258B7">
        <w:rPr>
          <w:rFonts w:ascii="Arial" w:hAnsi="Arial" w:cs="Arial"/>
          <w:color w:val="000000"/>
          <w:sz w:val="22"/>
          <w:lang w:val="es-ES"/>
        </w:rPr>
        <w:t>El sistema permitirá usar los siguientes formatos para la generación de reportes: PDF.</w:t>
      </w:r>
    </w:p>
    <w:p w:rsidR="00965100" w:rsidRPr="007258B7" w:rsidRDefault="00965100" w:rsidP="00965100">
      <w:pPr>
        <w:rPr>
          <w:rFonts w:ascii="Arial" w:hAnsi="Arial" w:cs="Arial"/>
          <w:sz w:val="24"/>
          <w:lang w:val="es-ES"/>
        </w:rPr>
      </w:pPr>
    </w:p>
    <w:p w:rsidR="00965100" w:rsidRPr="007258B7" w:rsidRDefault="00965100" w:rsidP="00965100">
      <w:pPr>
        <w:pStyle w:val="Ttulo2"/>
        <w:ind w:hanging="11"/>
        <w:rPr>
          <w:rFonts w:cs="Arial"/>
          <w:sz w:val="22"/>
          <w:lang w:val="es-PE"/>
        </w:rPr>
      </w:pPr>
      <w:r w:rsidRPr="007258B7">
        <w:rPr>
          <w:rFonts w:cs="Arial"/>
          <w:sz w:val="22"/>
          <w:lang w:val="es-PE"/>
        </w:rPr>
        <w:t>Optimizar tiempo de respuesta a solicitudes</w:t>
      </w:r>
    </w:p>
    <w:p w:rsidR="00965100" w:rsidRPr="007258B7" w:rsidRDefault="00965100" w:rsidP="00965100">
      <w:pPr>
        <w:pStyle w:val="Paragraph2"/>
        <w:widowControl/>
        <w:ind w:left="709" w:hanging="11"/>
        <w:rPr>
          <w:rFonts w:ascii="Arial" w:hAnsi="Arial" w:cs="Arial"/>
          <w:sz w:val="22"/>
          <w:lang w:val="es-PE"/>
        </w:rPr>
      </w:pPr>
      <w:r w:rsidRPr="007258B7">
        <w:rPr>
          <w:rFonts w:ascii="Arial" w:hAnsi="Arial" w:cs="Arial"/>
          <w:sz w:val="22"/>
          <w:lang w:val="es-PE"/>
        </w:rPr>
        <w:t>El sistema  tendrá la función de brindar el menor tiempo de respuesta según sea el caso para    brindar un servicio de  calidad, 1 segundo.</w:t>
      </w:r>
    </w:p>
    <w:p w:rsidR="00965100" w:rsidRPr="007258B7" w:rsidRDefault="00965100" w:rsidP="00965100">
      <w:pPr>
        <w:pStyle w:val="Paragraph2"/>
        <w:widowControl/>
        <w:ind w:left="0" w:hanging="11"/>
        <w:rPr>
          <w:rFonts w:ascii="Arial" w:hAnsi="Arial" w:cs="Arial"/>
          <w:sz w:val="22"/>
          <w:lang w:val="es-PE"/>
        </w:rPr>
      </w:pPr>
    </w:p>
    <w:p w:rsidR="00965100" w:rsidRPr="007258B7" w:rsidRDefault="00965100" w:rsidP="00965100">
      <w:pPr>
        <w:pStyle w:val="Ttulo2"/>
        <w:ind w:hanging="11"/>
        <w:rPr>
          <w:rFonts w:cs="Arial"/>
          <w:sz w:val="22"/>
          <w:lang w:val="es-PE"/>
        </w:rPr>
      </w:pPr>
      <w:r w:rsidRPr="007258B7">
        <w:rPr>
          <w:rFonts w:cs="Arial"/>
          <w:sz w:val="22"/>
          <w:lang w:val="es-PE"/>
        </w:rPr>
        <w:t>Generar reportes específicos por requerimientos y por programas</w:t>
      </w:r>
    </w:p>
    <w:p w:rsidR="00965100" w:rsidRPr="007258B7" w:rsidRDefault="00965100" w:rsidP="00965100">
      <w:pPr>
        <w:ind w:left="709" w:hanging="11"/>
        <w:rPr>
          <w:rFonts w:ascii="Arial" w:hAnsi="Arial" w:cs="Arial"/>
          <w:sz w:val="24"/>
          <w:lang w:val="es-ES"/>
        </w:rPr>
      </w:pPr>
      <w:r w:rsidRPr="007258B7">
        <w:rPr>
          <w:rFonts w:ascii="Arial" w:hAnsi="Arial" w:cs="Arial"/>
          <w:sz w:val="24"/>
          <w:lang w:val="es-ES"/>
        </w:rPr>
        <w:t>El sistema llevara un registro de los programas y las estadísticas que le correspondan, para así poder generar reportes específicos según el requerimiento.</w:t>
      </w:r>
    </w:p>
    <w:p w:rsidR="00965100" w:rsidRPr="007258B7" w:rsidRDefault="00965100" w:rsidP="00965100">
      <w:pPr>
        <w:ind w:hanging="11"/>
        <w:rPr>
          <w:rFonts w:ascii="Arial" w:hAnsi="Arial" w:cs="Arial"/>
          <w:sz w:val="24"/>
          <w:lang w:val="es-ES"/>
        </w:rPr>
      </w:pPr>
    </w:p>
    <w:p w:rsidR="00965100" w:rsidRPr="007258B7" w:rsidRDefault="00965100" w:rsidP="00965100">
      <w:pPr>
        <w:rPr>
          <w:sz w:val="24"/>
        </w:rPr>
      </w:pPr>
    </w:p>
    <w:p w:rsidR="00965100" w:rsidRPr="007258B7" w:rsidRDefault="00965100" w:rsidP="00965100">
      <w:pPr>
        <w:pStyle w:val="Ttulo1"/>
        <w:rPr>
          <w:rFonts w:cs="Arial"/>
          <w:sz w:val="22"/>
          <w:lang w:val="es-PE"/>
        </w:rPr>
      </w:pPr>
      <w:r w:rsidRPr="007258B7">
        <w:rPr>
          <w:rFonts w:cs="Arial"/>
          <w:sz w:val="22"/>
          <w:lang w:val="es-PE"/>
        </w:rPr>
        <w:t>Restricciones</w:t>
      </w:r>
      <w:bookmarkEnd w:id="55"/>
    </w:p>
    <w:p w:rsidR="00965100" w:rsidRPr="007258B7" w:rsidRDefault="00965100" w:rsidP="00965100">
      <w:pPr>
        <w:spacing w:line="240" w:lineRule="auto"/>
        <w:ind w:left="709"/>
        <w:jc w:val="both"/>
        <w:rPr>
          <w:rFonts w:ascii="Arial" w:hAnsi="Arial" w:cs="Arial"/>
          <w:sz w:val="24"/>
          <w:lang w:val="es-ES"/>
        </w:rPr>
      </w:pPr>
      <w:r w:rsidRPr="007258B7">
        <w:rPr>
          <w:rFonts w:ascii="Arial" w:hAnsi="Arial" w:cs="Arial"/>
          <w:sz w:val="24"/>
          <w:lang w:val="es-ES"/>
        </w:rPr>
        <w:t>No se cuenta con PC’s para el desarrollo o el despliegue. El desarrollo se hará en los laboratorios de la facultad de Ingeniería.</w:t>
      </w:r>
    </w:p>
    <w:p w:rsidR="00965100" w:rsidRPr="007258B7" w:rsidRDefault="00965100" w:rsidP="00965100">
      <w:pPr>
        <w:spacing w:line="240" w:lineRule="auto"/>
        <w:ind w:left="709"/>
        <w:jc w:val="both"/>
        <w:rPr>
          <w:rFonts w:ascii="Arial" w:hAnsi="Arial" w:cs="Arial"/>
          <w:sz w:val="24"/>
          <w:lang w:val="es-ES"/>
        </w:rPr>
      </w:pPr>
      <w:r w:rsidRPr="007258B7">
        <w:rPr>
          <w:rFonts w:ascii="Arial" w:hAnsi="Arial" w:cs="Arial"/>
          <w:sz w:val="24"/>
          <w:lang w:val="es-ES"/>
        </w:rPr>
        <w:t>El equipo está limitado a 6 personas.</w:t>
      </w:r>
    </w:p>
    <w:p w:rsidR="00965100" w:rsidRPr="007258B7" w:rsidRDefault="00965100" w:rsidP="00965100">
      <w:pPr>
        <w:spacing w:line="240" w:lineRule="auto"/>
        <w:ind w:left="709"/>
        <w:jc w:val="both"/>
        <w:rPr>
          <w:rFonts w:ascii="Arial" w:hAnsi="Arial" w:cs="Arial"/>
          <w:sz w:val="24"/>
          <w:lang w:val="es-ES"/>
        </w:rPr>
      </w:pPr>
      <w:r w:rsidRPr="007258B7">
        <w:rPr>
          <w:rFonts w:ascii="Arial" w:hAnsi="Arial" w:cs="Arial"/>
          <w:sz w:val="24"/>
          <w:lang w:val="es-ES"/>
        </w:rPr>
        <w:t>El capital para el desarrollo del software es limitado.</w:t>
      </w:r>
    </w:p>
    <w:p w:rsidR="00965100" w:rsidRPr="007258B7" w:rsidRDefault="00965100" w:rsidP="00965100">
      <w:pPr>
        <w:spacing w:line="240" w:lineRule="auto"/>
        <w:ind w:left="709"/>
        <w:jc w:val="both"/>
        <w:rPr>
          <w:rFonts w:ascii="Arial" w:hAnsi="Arial" w:cs="Arial"/>
          <w:sz w:val="24"/>
          <w:lang w:val="es-ES"/>
        </w:rPr>
      </w:pPr>
      <w:r w:rsidRPr="007258B7">
        <w:rPr>
          <w:rFonts w:ascii="Arial" w:hAnsi="Arial" w:cs="Arial"/>
          <w:sz w:val="24"/>
          <w:lang w:val="es-ES"/>
        </w:rPr>
        <w:t>El desarrollo deberá ser orientado a objetos.</w:t>
      </w:r>
    </w:p>
    <w:p w:rsidR="00965100" w:rsidRPr="007258B7" w:rsidRDefault="00965100" w:rsidP="00965100">
      <w:pPr>
        <w:spacing w:line="240" w:lineRule="auto"/>
        <w:ind w:left="709"/>
        <w:jc w:val="both"/>
        <w:rPr>
          <w:rFonts w:ascii="Arial" w:hAnsi="Arial" w:cs="Arial"/>
          <w:sz w:val="24"/>
          <w:lang w:val="es-ES"/>
        </w:rPr>
      </w:pPr>
      <w:r w:rsidRPr="007258B7">
        <w:rPr>
          <w:rFonts w:ascii="Arial" w:hAnsi="Arial" w:cs="Arial"/>
          <w:sz w:val="24"/>
          <w:lang w:val="es-ES"/>
        </w:rPr>
        <w:t>Los integrantes del grupo deberán asumir más de un rol en el proyecto.</w:t>
      </w:r>
    </w:p>
    <w:p w:rsidR="00965100" w:rsidRPr="007258B7" w:rsidRDefault="00965100" w:rsidP="00965100">
      <w:pPr>
        <w:ind w:left="1123"/>
        <w:rPr>
          <w:rFonts w:ascii="Arial" w:hAnsi="Arial" w:cs="Arial"/>
          <w:sz w:val="24"/>
          <w:lang w:val="es-ES"/>
        </w:rPr>
      </w:pPr>
    </w:p>
    <w:p w:rsidR="00965100" w:rsidRPr="007258B7" w:rsidRDefault="00965100" w:rsidP="00965100">
      <w:pPr>
        <w:pStyle w:val="Ttulo1"/>
        <w:rPr>
          <w:rFonts w:cs="Arial"/>
          <w:sz w:val="22"/>
          <w:lang w:val="es-PE"/>
        </w:rPr>
      </w:pPr>
      <w:bookmarkStart w:id="56" w:name="_Toc239879405"/>
      <w:bookmarkStart w:id="57" w:name="_Toc195870537"/>
      <w:bookmarkStart w:id="58" w:name="_Toc258534104"/>
      <w:r w:rsidRPr="007258B7">
        <w:rPr>
          <w:rFonts w:cs="Arial"/>
          <w:sz w:val="22"/>
          <w:lang w:val="es-PE"/>
        </w:rPr>
        <w:t>Otros Requisitos del Producto</w:t>
      </w:r>
      <w:bookmarkEnd w:id="56"/>
      <w:bookmarkEnd w:id="57"/>
      <w:bookmarkEnd w:id="58"/>
      <w:r w:rsidRPr="007258B7">
        <w:rPr>
          <w:rFonts w:cs="Arial"/>
          <w:sz w:val="22"/>
          <w:lang w:val="es-PE"/>
        </w:rPr>
        <w:t xml:space="preserve"> </w:t>
      </w:r>
    </w:p>
    <w:p w:rsidR="00965100" w:rsidRPr="007258B7" w:rsidRDefault="00965100" w:rsidP="00965100">
      <w:pPr>
        <w:pStyle w:val="Textoindependiente"/>
        <w:spacing w:before="100" w:beforeAutospacing="1" w:after="100" w:afterAutospacing="1"/>
        <w:jc w:val="both"/>
        <w:rPr>
          <w:rFonts w:ascii="Arial" w:hAnsi="Arial" w:cs="Arial"/>
          <w:sz w:val="22"/>
          <w:lang w:val="es-PE"/>
        </w:rPr>
      </w:pPr>
      <w:r w:rsidRPr="007258B7">
        <w:rPr>
          <w:rFonts w:ascii="Arial" w:hAnsi="Arial" w:cs="Arial"/>
          <w:sz w:val="22"/>
          <w:lang w:val="es-PE"/>
        </w:rPr>
        <w:t>El estándar aplicado al modelamiento es UML mediante la herramienta Rational Rose Enterprise.</w:t>
      </w:r>
    </w:p>
    <w:p w:rsidR="00965100" w:rsidRPr="007258B7" w:rsidRDefault="00965100" w:rsidP="00965100">
      <w:pPr>
        <w:pStyle w:val="Ttulo2"/>
        <w:ind w:hanging="11"/>
        <w:rPr>
          <w:rFonts w:cs="Arial"/>
          <w:sz w:val="22"/>
          <w:lang w:val="es-PE"/>
        </w:rPr>
      </w:pPr>
      <w:bookmarkStart w:id="59" w:name="_Toc239879406"/>
      <w:bookmarkStart w:id="60" w:name="_Toc258534105"/>
      <w:r w:rsidRPr="007258B7">
        <w:rPr>
          <w:rFonts w:cs="Arial"/>
          <w:sz w:val="22"/>
          <w:lang w:val="es-PE"/>
        </w:rPr>
        <w:t>Requerimientos de la Implementación</w:t>
      </w:r>
      <w:bookmarkEnd w:id="59"/>
      <w:bookmarkEnd w:id="60"/>
    </w:p>
    <w:p w:rsidR="00965100" w:rsidRPr="007258B7" w:rsidRDefault="00965100" w:rsidP="00965100">
      <w:pPr>
        <w:pStyle w:val="Textoindependiente"/>
        <w:numPr>
          <w:ilvl w:val="0"/>
          <w:numId w:val="3"/>
        </w:numPr>
        <w:ind w:left="1134" w:firstLine="0"/>
        <w:jc w:val="both"/>
        <w:rPr>
          <w:rFonts w:ascii="Arial" w:hAnsi="Arial" w:cs="Arial"/>
          <w:b/>
          <w:sz w:val="22"/>
          <w:lang w:val="es-PE"/>
        </w:rPr>
      </w:pPr>
      <w:r w:rsidRPr="007258B7">
        <w:rPr>
          <w:rFonts w:ascii="Arial" w:hAnsi="Arial" w:cs="Arial"/>
          <w:b/>
          <w:sz w:val="22"/>
          <w:lang w:val="es-PE"/>
        </w:rPr>
        <w:t xml:space="preserve">Software: </w:t>
      </w:r>
    </w:p>
    <w:p w:rsidR="00965100" w:rsidRPr="007258B7" w:rsidRDefault="00965100" w:rsidP="00965100">
      <w:pPr>
        <w:widowControl w:val="0"/>
        <w:numPr>
          <w:ilvl w:val="1"/>
          <w:numId w:val="3"/>
        </w:numPr>
        <w:spacing w:after="0" w:line="240" w:lineRule="atLeast"/>
        <w:rPr>
          <w:rFonts w:ascii="Arial" w:hAnsi="Arial" w:cs="Arial"/>
          <w:sz w:val="24"/>
          <w:lang w:val="en-US"/>
        </w:rPr>
      </w:pPr>
      <w:r w:rsidRPr="007258B7">
        <w:rPr>
          <w:rFonts w:ascii="Arial" w:hAnsi="Arial" w:cs="Arial"/>
          <w:sz w:val="24"/>
          <w:lang w:val="en-US"/>
        </w:rPr>
        <w:t>Framework 4.0 (SW) y Java JDK 8.0.</w:t>
      </w:r>
    </w:p>
    <w:p w:rsidR="00965100" w:rsidRPr="007258B7" w:rsidRDefault="00965100" w:rsidP="00965100">
      <w:pPr>
        <w:widowControl w:val="0"/>
        <w:numPr>
          <w:ilvl w:val="1"/>
          <w:numId w:val="3"/>
        </w:numPr>
        <w:spacing w:after="0" w:line="240" w:lineRule="atLeast"/>
        <w:rPr>
          <w:rFonts w:ascii="Arial" w:hAnsi="Arial" w:cs="Arial"/>
          <w:sz w:val="24"/>
          <w:lang w:val="es-ES"/>
        </w:rPr>
      </w:pPr>
      <w:r w:rsidRPr="007258B7">
        <w:rPr>
          <w:rFonts w:ascii="Arial" w:hAnsi="Arial" w:cs="Arial"/>
          <w:sz w:val="24"/>
          <w:lang w:val="es-ES"/>
        </w:rPr>
        <w:t>Motor de Base de Datos: MsSQL Server 2008 (SW)</w:t>
      </w:r>
    </w:p>
    <w:p w:rsidR="00965100" w:rsidRPr="007258B7" w:rsidRDefault="00965100" w:rsidP="00965100">
      <w:pPr>
        <w:widowControl w:val="0"/>
        <w:numPr>
          <w:ilvl w:val="1"/>
          <w:numId w:val="3"/>
        </w:numPr>
        <w:spacing w:after="0" w:line="240" w:lineRule="atLeast"/>
        <w:rPr>
          <w:rFonts w:ascii="Arial" w:hAnsi="Arial" w:cs="Arial"/>
          <w:sz w:val="24"/>
          <w:lang w:val="es-ES"/>
        </w:rPr>
      </w:pPr>
      <w:r w:rsidRPr="007258B7">
        <w:rPr>
          <w:rFonts w:ascii="Arial" w:hAnsi="Arial" w:cs="Arial"/>
          <w:sz w:val="24"/>
          <w:lang w:val="es-ES"/>
        </w:rPr>
        <w:t>Lenguaje de Programación: Java Web.</w:t>
      </w:r>
    </w:p>
    <w:p w:rsidR="00965100" w:rsidRPr="007258B7" w:rsidRDefault="00965100" w:rsidP="00965100">
      <w:pPr>
        <w:widowControl w:val="0"/>
        <w:numPr>
          <w:ilvl w:val="1"/>
          <w:numId w:val="3"/>
        </w:numPr>
        <w:spacing w:after="0" w:line="240" w:lineRule="atLeast"/>
        <w:rPr>
          <w:rFonts w:ascii="Arial" w:hAnsi="Arial" w:cs="Arial"/>
          <w:sz w:val="24"/>
          <w:lang w:val="es-ES"/>
        </w:rPr>
      </w:pPr>
      <w:r w:rsidRPr="007258B7">
        <w:rPr>
          <w:rFonts w:ascii="Arial" w:hAnsi="Arial" w:cs="Arial"/>
          <w:sz w:val="24"/>
          <w:lang w:val="es-ES"/>
        </w:rPr>
        <w:t>ID de programación: Netbeans 8.0 (SW).</w:t>
      </w:r>
    </w:p>
    <w:p w:rsidR="00965100" w:rsidRPr="007258B7" w:rsidRDefault="00965100" w:rsidP="00965100">
      <w:pPr>
        <w:widowControl w:val="0"/>
        <w:numPr>
          <w:ilvl w:val="1"/>
          <w:numId w:val="3"/>
        </w:numPr>
        <w:spacing w:after="0" w:line="240" w:lineRule="atLeast"/>
        <w:rPr>
          <w:rFonts w:ascii="Arial" w:hAnsi="Arial" w:cs="Arial"/>
          <w:sz w:val="24"/>
          <w:lang w:val="es-ES"/>
        </w:rPr>
      </w:pPr>
      <w:r w:rsidRPr="007258B7">
        <w:rPr>
          <w:rFonts w:ascii="Arial" w:hAnsi="Arial" w:cs="Arial"/>
          <w:sz w:val="24"/>
          <w:lang w:val="es-ES"/>
        </w:rPr>
        <w:t>Sistema Operativo Windows XP SP3 o superior. (SW).</w:t>
      </w:r>
    </w:p>
    <w:p w:rsidR="00965100" w:rsidRPr="007258B7" w:rsidRDefault="00965100" w:rsidP="00965100">
      <w:pPr>
        <w:pStyle w:val="Textoindependiente"/>
        <w:ind w:left="0"/>
        <w:jc w:val="both"/>
        <w:rPr>
          <w:rFonts w:ascii="Arial" w:hAnsi="Arial" w:cs="Arial"/>
          <w:sz w:val="22"/>
          <w:lang w:val="es-PE"/>
        </w:rPr>
      </w:pPr>
    </w:p>
    <w:p w:rsidR="00965100" w:rsidRPr="007258B7" w:rsidRDefault="00965100" w:rsidP="00965100">
      <w:pPr>
        <w:pStyle w:val="Textoindependiente"/>
        <w:numPr>
          <w:ilvl w:val="0"/>
          <w:numId w:val="3"/>
        </w:numPr>
        <w:ind w:left="1134" w:firstLine="0"/>
        <w:jc w:val="both"/>
        <w:rPr>
          <w:rFonts w:ascii="Arial" w:hAnsi="Arial" w:cs="Arial"/>
          <w:sz w:val="22"/>
          <w:lang w:val="es-PE"/>
        </w:rPr>
      </w:pPr>
      <w:r w:rsidRPr="007258B7">
        <w:rPr>
          <w:rFonts w:ascii="Arial" w:hAnsi="Arial" w:cs="Arial"/>
          <w:sz w:val="22"/>
          <w:lang w:val="es-PE"/>
        </w:rPr>
        <w:t>Hardware:</w:t>
      </w:r>
      <w:bookmarkStart w:id="61" w:name="_Toc239879407"/>
      <w:bookmarkStart w:id="62" w:name="_Toc258534106"/>
    </w:p>
    <w:p w:rsidR="00965100" w:rsidRPr="007258B7" w:rsidRDefault="00965100" w:rsidP="00965100">
      <w:pPr>
        <w:pStyle w:val="Textoindependiente"/>
        <w:numPr>
          <w:ilvl w:val="1"/>
          <w:numId w:val="3"/>
        </w:numPr>
        <w:jc w:val="both"/>
        <w:rPr>
          <w:rFonts w:ascii="Arial" w:hAnsi="Arial" w:cs="Arial"/>
          <w:sz w:val="22"/>
          <w:lang w:val="es-PE"/>
        </w:rPr>
      </w:pPr>
      <w:r w:rsidRPr="007258B7">
        <w:rPr>
          <w:rFonts w:ascii="Arial" w:hAnsi="Arial" w:cs="Arial"/>
          <w:sz w:val="22"/>
          <w:lang w:val="es-ES"/>
        </w:rPr>
        <w:t>HDD 100 GB y Procesador Dual Core de 1.8 Ghz o superior, 2GB RAM. (HW)</w:t>
      </w:r>
      <w:bookmarkEnd w:id="61"/>
      <w:bookmarkEnd w:id="62"/>
    </w:p>
    <w:p w:rsidR="00965100" w:rsidRPr="007258B7" w:rsidRDefault="00965100" w:rsidP="00965100">
      <w:pPr>
        <w:rPr>
          <w:sz w:val="24"/>
        </w:rPr>
      </w:pPr>
    </w:p>
    <w:p w:rsidR="00965100" w:rsidRPr="007258B7" w:rsidRDefault="00965100" w:rsidP="00965100">
      <w:pPr>
        <w:pStyle w:val="Ttulo1"/>
        <w:rPr>
          <w:rFonts w:cs="Arial"/>
          <w:sz w:val="22"/>
          <w:lang w:val="es-PE"/>
        </w:rPr>
      </w:pPr>
      <w:bookmarkStart w:id="63" w:name="_Toc239879408"/>
      <w:bookmarkStart w:id="64" w:name="_Toc258534107"/>
      <w:r w:rsidRPr="007258B7">
        <w:rPr>
          <w:rFonts w:cs="Arial"/>
          <w:sz w:val="22"/>
          <w:lang w:val="es-PE"/>
        </w:rPr>
        <w:t>Requerimientos de Documentación</w:t>
      </w:r>
      <w:bookmarkEnd w:id="63"/>
      <w:bookmarkEnd w:id="64"/>
    </w:p>
    <w:p w:rsidR="00965100" w:rsidRPr="007258B7" w:rsidRDefault="00965100" w:rsidP="00965100">
      <w:pPr>
        <w:pStyle w:val="Ttulo2"/>
        <w:ind w:hanging="11"/>
        <w:rPr>
          <w:rFonts w:cs="Arial"/>
          <w:sz w:val="22"/>
          <w:lang w:val="es-PE"/>
        </w:rPr>
      </w:pPr>
      <w:bookmarkStart w:id="65" w:name="_Toc239879409"/>
      <w:bookmarkStart w:id="66" w:name="_Toc258534108"/>
      <w:r w:rsidRPr="007258B7">
        <w:rPr>
          <w:rFonts w:cs="Arial"/>
          <w:sz w:val="22"/>
          <w:lang w:val="es-PE"/>
        </w:rPr>
        <w:t>Manual de Usuario</w:t>
      </w:r>
      <w:bookmarkEnd w:id="65"/>
      <w:bookmarkEnd w:id="66"/>
    </w:p>
    <w:p w:rsidR="00965100" w:rsidRPr="007258B7" w:rsidRDefault="00965100" w:rsidP="00965100">
      <w:pPr>
        <w:pStyle w:val="Textoindependiente"/>
        <w:spacing w:before="100" w:beforeAutospacing="1" w:after="100" w:afterAutospacing="1"/>
        <w:ind w:left="1134"/>
        <w:jc w:val="both"/>
        <w:rPr>
          <w:rFonts w:ascii="Arial" w:hAnsi="Arial" w:cs="Arial"/>
          <w:sz w:val="22"/>
          <w:lang w:val="es-PE"/>
        </w:rPr>
      </w:pPr>
      <w:r w:rsidRPr="007258B7">
        <w:rPr>
          <w:rFonts w:ascii="Arial" w:hAnsi="Arial" w:cs="Arial"/>
          <w:sz w:val="22"/>
          <w:lang w:val="es-PE"/>
        </w:rPr>
        <w:t>La preparación de manual de Usuario, se explicará las funcionalidades del producto, el uso de los tableros de control, la gestión de los vehículos y lectura de las estadísticas y pronósticos. Además se contará con un glosario que especificará los términos usados en el sistema de manera  que para todo usuario que maneje el nuevo sistema tengan un manejo fácil del producto, lo que apoyará en su capacitación y mejor entendimiento del funcionamiento del sistema. Este manual es de alta importancia para el correcto funcionamiento del sistema una vez implantado el mismo.</w:t>
      </w:r>
    </w:p>
    <w:p w:rsidR="005D6939" w:rsidRDefault="005D6939" w:rsidP="00965100">
      <w:pPr>
        <w:pStyle w:val="NormalWeb"/>
        <w:spacing w:before="0" w:beforeAutospacing="0" w:after="0" w:afterAutospacing="0" w:line="360" w:lineRule="auto"/>
        <w:textAlignment w:val="baseline"/>
        <w:rPr>
          <w:rFonts w:ascii="Arial" w:hAnsi="Arial" w:cs="Arial"/>
          <w:b/>
          <w:color w:val="000000"/>
          <w:kern w:val="24"/>
          <w:sz w:val="28"/>
        </w:rPr>
      </w:pPr>
    </w:p>
    <w:p w:rsidR="00965100" w:rsidRPr="00965100" w:rsidRDefault="00965100" w:rsidP="00965100">
      <w:pPr>
        <w:pStyle w:val="NormalWeb"/>
        <w:spacing w:before="0" w:beforeAutospacing="0" w:after="0" w:afterAutospacing="0" w:line="360" w:lineRule="auto"/>
        <w:ind w:firstLine="708"/>
        <w:jc w:val="center"/>
        <w:textAlignment w:val="baseline"/>
        <w:rPr>
          <w:rFonts w:ascii="Arial" w:hAnsi="Arial" w:cs="Arial"/>
          <w:b/>
          <w:color w:val="000000"/>
          <w:kern w:val="24"/>
          <w:sz w:val="36"/>
        </w:rPr>
      </w:pPr>
      <w:r w:rsidRPr="00965100">
        <w:rPr>
          <w:rFonts w:ascii="Arial" w:hAnsi="Arial" w:cs="Arial"/>
          <w:b/>
          <w:color w:val="000000"/>
          <w:kern w:val="24"/>
          <w:sz w:val="36"/>
        </w:rPr>
        <w:lastRenderedPageBreak/>
        <w:t xml:space="preserve">Entregable: </w:t>
      </w:r>
      <w:r>
        <w:rPr>
          <w:rFonts w:ascii="Arial" w:hAnsi="Arial" w:cs="Arial"/>
          <w:b/>
          <w:color w:val="000000"/>
          <w:kern w:val="24"/>
          <w:sz w:val="36"/>
        </w:rPr>
        <w:t xml:space="preserve">Glosario de </w:t>
      </w:r>
      <w:r w:rsidR="007258B7">
        <w:rPr>
          <w:rFonts w:ascii="Arial" w:hAnsi="Arial" w:cs="Arial"/>
          <w:b/>
          <w:color w:val="000000"/>
          <w:kern w:val="24"/>
          <w:sz w:val="36"/>
        </w:rPr>
        <w:t>Términos</w:t>
      </w:r>
      <w:r w:rsidRPr="00965100">
        <w:rPr>
          <w:rFonts w:ascii="Arial" w:hAnsi="Arial" w:cs="Arial"/>
          <w:b/>
          <w:color w:val="000000"/>
          <w:kern w:val="24"/>
          <w:sz w:val="36"/>
        </w:rPr>
        <w:t>.</w:t>
      </w:r>
    </w:p>
    <w:p w:rsidR="007258B7" w:rsidRPr="007258B7" w:rsidRDefault="007258B7" w:rsidP="007258B7">
      <w:pPr>
        <w:pStyle w:val="Ttulo1"/>
        <w:numPr>
          <w:ilvl w:val="0"/>
          <w:numId w:val="9"/>
        </w:numPr>
        <w:rPr>
          <w:lang w:val="es-ES"/>
        </w:rPr>
      </w:pPr>
      <w:bookmarkStart w:id="67" w:name="_Toc239926035"/>
      <w:bookmarkStart w:id="68" w:name="_Toc456630472"/>
      <w:bookmarkStart w:id="69" w:name="_Toc10616290"/>
      <w:bookmarkStart w:id="70" w:name="_Toc389507593"/>
      <w:r w:rsidRPr="007258B7">
        <w:rPr>
          <w:lang w:val="es-ES"/>
        </w:rPr>
        <w:t>Introducción</w:t>
      </w:r>
      <w:bookmarkEnd w:id="67"/>
      <w:bookmarkEnd w:id="68"/>
      <w:bookmarkEnd w:id="69"/>
      <w:bookmarkEnd w:id="70"/>
    </w:p>
    <w:p w:rsidR="007258B7" w:rsidRPr="00FA18B3" w:rsidRDefault="007258B7" w:rsidP="007258B7">
      <w:pPr>
        <w:ind w:left="708"/>
        <w:rPr>
          <w:rFonts w:ascii="Arial" w:hAnsi="Arial" w:cs="Arial"/>
          <w:lang w:val="es-ES"/>
        </w:rPr>
      </w:pPr>
      <w:r w:rsidRPr="00FA18B3">
        <w:rPr>
          <w:rFonts w:ascii="Arial" w:hAnsi="Arial" w:cs="Arial"/>
          <w:lang w:val="es-ES"/>
        </w:rPr>
        <w:t>El objetivo del presente Documento es dar a conocer las diferentes terminologías usadas y requeridas en nuestro proyecto.</w:t>
      </w:r>
    </w:p>
    <w:p w:rsidR="007258B7" w:rsidRPr="00FA18B3" w:rsidRDefault="007258B7" w:rsidP="007258B7">
      <w:pPr>
        <w:ind w:left="708"/>
        <w:rPr>
          <w:rFonts w:ascii="Arial" w:hAnsi="Arial" w:cs="Arial"/>
          <w:lang w:val="es-ES"/>
        </w:rPr>
      </w:pPr>
      <w:r w:rsidRPr="00FA18B3">
        <w:rPr>
          <w:rFonts w:ascii="Arial" w:hAnsi="Arial" w:cs="Arial"/>
          <w:lang w:val="es-ES"/>
        </w:rPr>
        <w:t>Es de vital importancia conocer el significado exacto de las palabras ya que en nuestro lenguaje cotidiano puede significar un término ajeno, mas en nuestro proyecto su concepto es muy importante para su entendimiento.</w:t>
      </w:r>
    </w:p>
    <w:p w:rsidR="007258B7" w:rsidRDefault="007258B7" w:rsidP="007258B7">
      <w:pPr>
        <w:pStyle w:val="Ttulo2"/>
        <w:numPr>
          <w:ilvl w:val="1"/>
          <w:numId w:val="0"/>
        </w:numPr>
        <w:ind w:left="720" w:hanging="436"/>
        <w:rPr>
          <w:rFonts w:cs="Arial"/>
          <w:sz w:val="24"/>
          <w:szCs w:val="24"/>
          <w:lang w:val="es-PE"/>
        </w:rPr>
      </w:pPr>
      <w:bookmarkStart w:id="71" w:name="_Toc239926036"/>
      <w:bookmarkStart w:id="72" w:name="_Toc389507594"/>
      <w:r>
        <w:rPr>
          <w:rFonts w:cs="Arial"/>
          <w:sz w:val="24"/>
          <w:szCs w:val="24"/>
          <w:lang w:val="es-PE"/>
        </w:rPr>
        <w:t>Propósito</w:t>
      </w:r>
      <w:bookmarkEnd w:id="71"/>
      <w:bookmarkEnd w:id="72"/>
    </w:p>
    <w:p w:rsidR="007258B7" w:rsidRDefault="007258B7" w:rsidP="007258B7">
      <w:pPr>
        <w:ind w:left="708"/>
        <w:rPr>
          <w:rFonts w:ascii="Arial" w:hAnsi="Arial" w:cs="Arial"/>
        </w:rPr>
      </w:pPr>
      <w:bookmarkStart w:id="73" w:name="_Toc456598588"/>
      <w:bookmarkStart w:id="74" w:name="_Toc456600919"/>
      <w:bookmarkStart w:id="75" w:name="_Toc456630474"/>
      <w:bookmarkStart w:id="76" w:name="_Toc10616292"/>
      <w:r w:rsidRPr="00FA18B3">
        <w:rPr>
          <w:rFonts w:ascii="Arial" w:hAnsi="Arial" w:cs="Arial"/>
          <w:lang w:val="es-ES"/>
        </w:rPr>
        <w:t>El propósito del Glosario es formar al interesado en el proyecto que sepa las terminologías usadas en la programación el proyecto y por ende entienda sus funcionalidades.</w:t>
      </w:r>
    </w:p>
    <w:p w:rsidR="007258B7" w:rsidRPr="00FA18B3" w:rsidRDefault="007258B7" w:rsidP="007258B7">
      <w:pPr>
        <w:ind w:left="708"/>
        <w:rPr>
          <w:rFonts w:ascii="Arial" w:hAnsi="Arial" w:cs="Arial"/>
          <w:lang w:val="es-ES"/>
        </w:rPr>
      </w:pPr>
      <w:r w:rsidRPr="00FA18B3">
        <w:rPr>
          <w:rFonts w:ascii="Arial" w:hAnsi="Arial" w:cs="Arial"/>
          <w:lang w:val="es-ES"/>
        </w:rPr>
        <w:t>Así mismo es hacerle saber los conceptos o definiciones de las palabras técnicas con el fin de sacar las dudas que se tengas al respecto.</w:t>
      </w:r>
    </w:p>
    <w:p w:rsidR="007258B7" w:rsidRPr="00FA18B3" w:rsidRDefault="007258B7" w:rsidP="007258B7">
      <w:pPr>
        <w:pStyle w:val="Ttulo2"/>
        <w:numPr>
          <w:ilvl w:val="1"/>
          <w:numId w:val="0"/>
        </w:numPr>
        <w:ind w:left="720" w:hanging="436"/>
        <w:rPr>
          <w:rFonts w:cs="Arial"/>
          <w:sz w:val="24"/>
          <w:szCs w:val="24"/>
          <w:lang w:val="es-ES"/>
        </w:rPr>
      </w:pPr>
      <w:bookmarkStart w:id="77" w:name="_Toc239926037"/>
      <w:bookmarkStart w:id="78" w:name="_Toc389507595"/>
      <w:bookmarkEnd w:id="73"/>
      <w:bookmarkEnd w:id="74"/>
      <w:bookmarkEnd w:id="75"/>
      <w:bookmarkEnd w:id="76"/>
      <w:r>
        <w:rPr>
          <w:rFonts w:cs="Arial"/>
          <w:sz w:val="24"/>
          <w:szCs w:val="24"/>
          <w:lang w:val="es-ES_tradnl"/>
        </w:rPr>
        <w:t>Alcance</w:t>
      </w:r>
      <w:bookmarkEnd w:id="77"/>
      <w:bookmarkEnd w:id="78"/>
    </w:p>
    <w:p w:rsidR="007258B7" w:rsidRDefault="007258B7" w:rsidP="007258B7">
      <w:pPr>
        <w:ind w:left="708"/>
        <w:rPr>
          <w:rFonts w:ascii="Arial" w:hAnsi="Arial" w:cs="Arial"/>
          <w:lang w:val="es-ES"/>
        </w:rPr>
      </w:pPr>
      <w:bookmarkStart w:id="79" w:name="_Toc456630475"/>
      <w:bookmarkStart w:id="80" w:name="_Toc10616293"/>
      <w:r>
        <w:rPr>
          <w:rFonts w:ascii="Arial" w:hAnsi="Arial" w:cs="Arial"/>
          <w:lang w:val="es-ES"/>
        </w:rPr>
        <w:t>Su alcance es dar la información necesaria para la comprensión del proyecto. Dado que no siempre el interesado conoce.</w:t>
      </w:r>
    </w:p>
    <w:p w:rsidR="007258B7" w:rsidRDefault="007258B7" w:rsidP="007258B7">
      <w:pPr>
        <w:pStyle w:val="Ttulo2"/>
        <w:numPr>
          <w:ilvl w:val="1"/>
          <w:numId w:val="0"/>
        </w:numPr>
        <w:ind w:left="720" w:hanging="436"/>
        <w:rPr>
          <w:rFonts w:cs="Arial"/>
          <w:sz w:val="24"/>
          <w:szCs w:val="24"/>
          <w:lang w:val="es-ES"/>
        </w:rPr>
      </w:pPr>
      <w:bookmarkStart w:id="81" w:name="_Toc239926038"/>
      <w:bookmarkStart w:id="82" w:name="_Toc389507596"/>
      <w:r>
        <w:rPr>
          <w:rFonts w:cs="Arial"/>
          <w:sz w:val="24"/>
          <w:szCs w:val="24"/>
          <w:lang w:val="es-ES"/>
        </w:rPr>
        <w:t>Refe</w:t>
      </w:r>
      <w:bookmarkEnd w:id="79"/>
      <w:bookmarkEnd w:id="80"/>
      <w:r>
        <w:rPr>
          <w:rFonts w:cs="Arial"/>
          <w:sz w:val="24"/>
          <w:szCs w:val="24"/>
          <w:lang w:val="es-ES"/>
        </w:rPr>
        <w:t>rencias</w:t>
      </w:r>
      <w:bookmarkEnd w:id="81"/>
      <w:bookmarkEnd w:id="82"/>
    </w:p>
    <w:p w:rsidR="007258B7" w:rsidRDefault="007258B7" w:rsidP="007258B7">
      <w:pPr>
        <w:spacing w:line="360" w:lineRule="auto"/>
        <w:ind w:left="426" w:firstLine="349"/>
        <w:rPr>
          <w:rFonts w:ascii="Arial" w:hAnsi="Arial" w:cs="Arial"/>
          <w:b/>
          <w:lang w:val="es-ES"/>
        </w:rPr>
      </w:pPr>
      <w:r>
        <w:rPr>
          <w:rFonts w:ascii="Arial" w:hAnsi="Arial" w:cs="Arial"/>
          <w:lang w:val="es-MX"/>
        </w:rPr>
        <w:t>Las referencias para la realización de este glosario son los siguientes:</w:t>
      </w:r>
    </w:p>
    <w:p w:rsidR="007258B7" w:rsidRDefault="007258B7" w:rsidP="007258B7">
      <w:pPr>
        <w:widowControl w:val="0"/>
        <w:numPr>
          <w:ilvl w:val="0"/>
          <w:numId w:val="6"/>
        </w:numPr>
        <w:spacing w:after="0" w:line="360" w:lineRule="auto"/>
        <w:jc w:val="both"/>
        <w:rPr>
          <w:rFonts w:ascii="Arial" w:hAnsi="Arial" w:cs="Arial"/>
          <w:lang w:val="es-MX"/>
        </w:rPr>
      </w:pPr>
      <w:r>
        <w:rPr>
          <w:rFonts w:ascii="Arial" w:hAnsi="Arial" w:cs="Arial"/>
          <w:lang w:val="es-MX"/>
        </w:rPr>
        <w:t>Descripción de caso de uso del Sistema.</w:t>
      </w:r>
    </w:p>
    <w:p w:rsidR="007258B7" w:rsidRDefault="007258B7" w:rsidP="007258B7">
      <w:pPr>
        <w:widowControl w:val="0"/>
        <w:numPr>
          <w:ilvl w:val="0"/>
          <w:numId w:val="6"/>
        </w:numPr>
        <w:spacing w:after="0" w:line="360" w:lineRule="auto"/>
        <w:jc w:val="both"/>
        <w:rPr>
          <w:rFonts w:ascii="Arial" w:hAnsi="Arial" w:cs="Arial"/>
        </w:rPr>
      </w:pPr>
      <w:r>
        <w:rPr>
          <w:rFonts w:ascii="Arial" w:hAnsi="Arial" w:cs="Arial"/>
          <w:lang w:val="es-ES_tradnl"/>
        </w:rPr>
        <w:t>Diagrama</w:t>
      </w:r>
      <w:r>
        <w:rPr>
          <w:rFonts w:ascii="Arial" w:hAnsi="Arial" w:cs="Arial"/>
        </w:rPr>
        <w:t xml:space="preserve"> de </w:t>
      </w:r>
      <w:r>
        <w:rPr>
          <w:rFonts w:ascii="Arial" w:hAnsi="Arial" w:cs="Arial"/>
          <w:lang w:val="es-ES_tradnl"/>
        </w:rPr>
        <w:t>Actividades</w:t>
      </w:r>
      <w:r>
        <w:rPr>
          <w:rFonts w:ascii="Arial" w:hAnsi="Arial" w:cs="Arial"/>
        </w:rPr>
        <w:t xml:space="preserve"> </w:t>
      </w:r>
    </w:p>
    <w:p w:rsidR="007258B7" w:rsidRDefault="007258B7" w:rsidP="007258B7">
      <w:pPr>
        <w:widowControl w:val="0"/>
        <w:numPr>
          <w:ilvl w:val="0"/>
          <w:numId w:val="6"/>
        </w:numPr>
        <w:spacing w:after="0" w:line="360" w:lineRule="auto"/>
        <w:jc w:val="both"/>
        <w:rPr>
          <w:rFonts w:ascii="Arial" w:hAnsi="Arial" w:cs="Arial"/>
        </w:rPr>
      </w:pPr>
      <w:r>
        <w:rPr>
          <w:rFonts w:ascii="Arial" w:hAnsi="Arial" w:cs="Arial"/>
          <w:lang w:val="es-ES_tradnl"/>
        </w:rPr>
        <w:t>Reglas</w:t>
      </w:r>
      <w:r>
        <w:rPr>
          <w:rFonts w:ascii="Arial" w:hAnsi="Arial" w:cs="Arial"/>
        </w:rPr>
        <w:t xml:space="preserve"> Del </w:t>
      </w:r>
      <w:r>
        <w:rPr>
          <w:rFonts w:ascii="Arial" w:hAnsi="Arial" w:cs="Arial"/>
          <w:lang w:val="es-ES_tradnl"/>
        </w:rPr>
        <w:t>Negocio</w:t>
      </w:r>
      <w:r>
        <w:rPr>
          <w:rFonts w:ascii="Arial" w:hAnsi="Arial" w:cs="Arial"/>
        </w:rPr>
        <w:t>.</w:t>
      </w:r>
    </w:p>
    <w:p w:rsidR="007258B7" w:rsidRDefault="007258B7" w:rsidP="007258B7">
      <w:pPr>
        <w:pStyle w:val="Ttulo2"/>
        <w:numPr>
          <w:ilvl w:val="1"/>
          <w:numId w:val="0"/>
        </w:numPr>
        <w:ind w:left="720" w:hanging="436"/>
        <w:rPr>
          <w:rFonts w:cs="Arial"/>
          <w:sz w:val="24"/>
          <w:szCs w:val="24"/>
        </w:rPr>
      </w:pPr>
      <w:bookmarkStart w:id="83" w:name="_Toc239926039"/>
      <w:bookmarkStart w:id="84" w:name="_Toc389507597"/>
      <w:r>
        <w:rPr>
          <w:rFonts w:cs="Arial"/>
          <w:sz w:val="24"/>
          <w:szCs w:val="24"/>
          <w:lang w:val="es-ES_tradnl"/>
        </w:rPr>
        <w:t>Descripción</w:t>
      </w:r>
      <w:r>
        <w:rPr>
          <w:rFonts w:cs="Arial"/>
          <w:sz w:val="24"/>
          <w:szCs w:val="24"/>
        </w:rPr>
        <w:t xml:space="preserve"> General</w:t>
      </w:r>
      <w:bookmarkEnd w:id="83"/>
      <w:bookmarkEnd w:id="84"/>
    </w:p>
    <w:p w:rsidR="007258B7" w:rsidRPr="00FA18B3" w:rsidRDefault="007258B7" w:rsidP="007258B7">
      <w:pPr>
        <w:ind w:left="708"/>
        <w:rPr>
          <w:rFonts w:ascii="Arial" w:hAnsi="Arial" w:cs="Arial"/>
          <w:lang w:val="es-ES"/>
        </w:rPr>
      </w:pPr>
      <w:r>
        <w:rPr>
          <w:rFonts w:ascii="Arial" w:hAnsi="Arial" w:cs="Arial"/>
          <w:lang w:val="es-ES"/>
        </w:rPr>
        <w:t>El  glosario está organizado y conformado por las palabras que en el lenguaje Español pueden significar una cosa específica pero que en el Proyecto tienen un significado particular.</w:t>
      </w:r>
      <w:r>
        <w:rPr>
          <w:rFonts w:ascii="Arial" w:hAnsi="Arial" w:cs="Arial"/>
          <w:lang w:val="es-ES"/>
        </w:rPr>
        <w:br/>
      </w:r>
    </w:p>
    <w:p w:rsidR="007258B7" w:rsidRPr="00FA18B3" w:rsidRDefault="007258B7" w:rsidP="007258B7">
      <w:pPr>
        <w:pStyle w:val="Ttulo1"/>
        <w:spacing w:line="480" w:lineRule="auto"/>
        <w:rPr>
          <w:lang w:val="es-ES"/>
        </w:rPr>
      </w:pPr>
      <w:bookmarkStart w:id="85" w:name="_Toc456630477"/>
      <w:bookmarkStart w:id="86" w:name="_Toc10616295"/>
      <w:bookmarkStart w:id="87" w:name="_Toc239926040"/>
      <w:bookmarkStart w:id="88" w:name="_Toc389507598"/>
      <w:r>
        <w:rPr>
          <w:lang w:val="es-ES_tradnl"/>
        </w:rPr>
        <w:t>Defini</w:t>
      </w:r>
      <w:bookmarkEnd w:id="85"/>
      <w:bookmarkEnd w:id="86"/>
      <w:r>
        <w:rPr>
          <w:lang w:val="es-ES_tradnl"/>
        </w:rPr>
        <w:t>ciones</w:t>
      </w:r>
      <w:bookmarkEnd w:id="87"/>
      <w:bookmarkEnd w:id="88"/>
    </w:p>
    <w:p w:rsidR="007258B7" w:rsidRDefault="007258B7" w:rsidP="007258B7">
      <w:pPr>
        <w:spacing w:line="480" w:lineRule="auto"/>
        <w:ind w:left="708"/>
        <w:rPr>
          <w:rFonts w:ascii="Arial" w:hAnsi="Arial" w:cs="Arial"/>
          <w:lang w:val="es-ES"/>
        </w:rPr>
      </w:pPr>
      <w:r>
        <w:rPr>
          <w:rFonts w:ascii="Arial" w:hAnsi="Arial" w:cs="Arial"/>
          <w:lang w:val="es-ES"/>
        </w:rPr>
        <w:t>A continuación se muestra las palabras definidas según nuestro requerimiento con respecto a nuestro proyecto.</w:t>
      </w:r>
    </w:p>
    <w:p w:rsidR="007258B7" w:rsidRPr="001630EF" w:rsidRDefault="007258B7" w:rsidP="007258B7">
      <w:pPr>
        <w:widowControl w:val="0"/>
        <w:numPr>
          <w:ilvl w:val="0"/>
          <w:numId w:val="7"/>
        </w:numPr>
        <w:spacing w:after="0" w:line="480" w:lineRule="auto"/>
        <w:textAlignment w:val="baseline"/>
        <w:rPr>
          <w:rFonts w:ascii="Arial" w:hAnsi="Arial" w:cs="Arial"/>
          <w:lang w:val="es-ES"/>
        </w:rPr>
      </w:pPr>
      <w:r w:rsidRPr="00836F97">
        <w:rPr>
          <w:rFonts w:ascii="Arial" w:hAnsi="Arial" w:cs="Arial"/>
          <w:b/>
          <w:bCs/>
          <w:color w:val="000000"/>
        </w:rPr>
        <w:t>Abonar.-</w:t>
      </w:r>
      <w:r>
        <w:rPr>
          <w:rFonts w:ascii="Arial" w:hAnsi="Arial" w:cs="Arial"/>
          <w:b/>
          <w:bCs/>
          <w:color w:val="000000"/>
          <w:sz w:val="18"/>
          <w:szCs w:val="18"/>
        </w:rPr>
        <w:t xml:space="preserve"> </w:t>
      </w:r>
      <w:r>
        <w:rPr>
          <w:rStyle w:val="apple-converted-space"/>
          <w:rFonts w:cs="Arial"/>
          <w:color w:val="000000"/>
          <w:sz w:val="18"/>
          <w:szCs w:val="18"/>
          <w:shd w:val="clear" w:color="auto" w:fill="FFFFFF"/>
        </w:rPr>
        <w:t> </w:t>
      </w:r>
      <w:r w:rsidRPr="00836F97">
        <w:rPr>
          <w:rFonts w:ascii="Arial" w:hAnsi="Arial" w:cs="Arial"/>
          <w:color w:val="000000"/>
          <w:shd w:val="clear" w:color="auto" w:fill="FFFFFF"/>
        </w:rPr>
        <w:t xml:space="preserve">Acreditar. </w:t>
      </w:r>
      <w:r w:rsidRPr="00E05299">
        <w:rPr>
          <w:rFonts w:ascii="Arial" w:hAnsi="Arial" w:cs="Arial"/>
          <w:color w:val="000000"/>
          <w:shd w:val="clear" w:color="auto" w:fill="FFFFFF"/>
        </w:rPr>
        <w:t>Asentar en las</w:t>
      </w:r>
      <w:r w:rsidRPr="00E05299">
        <w:rPr>
          <w:rStyle w:val="apple-converted-space"/>
          <w:rFonts w:ascii="Arial" w:hAnsi="Arial" w:cs="Arial"/>
          <w:color w:val="000000"/>
          <w:shd w:val="clear" w:color="auto" w:fill="FFFFFF"/>
        </w:rPr>
        <w:t> </w:t>
      </w:r>
      <w:r w:rsidRPr="00E05299">
        <w:rPr>
          <w:rFonts w:ascii="Arial" w:hAnsi="Arial" w:cs="Arial"/>
        </w:rPr>
        <w:t>cuentas</w:t>
      </w:r>
      <w:r w:rsidRPr="00E05299">
        <w:rPr>
          <w:rStyle w:val="apple-converted-space"/>
          <w:rFonts w:ascii="Arial" w:hAnsi="Arial" w:cs="Arial"/>
          <w:color w:val="000000"/>
          <w:shd w:val="clear" w:color="auto" w:fill="FFFFFF"/>
        </w:rPr>
        <w:t> </w:t>
      </w:r>
      <w:r w:rsidRPr="00E05299">
        <w:rPr>
          <w:rFonts w:ascii="Arial" w:hAnsi="Arial" w:cs="Arial"/>
          <w:color w:val="000000"/>
          <w:shd w:val="clear" w:color="auto" w:fill="FFFFFF"/>
        </w:rPr>
        <w:t xml:space="preserve">corrientes las partidas que corresponden al Haber. </w:t>
      </w:r>
      <w:r w:rsidRPr="00836F97">
        <w:rPr>
          <w:rFonts w:ascii="Arial" w:hAnsi="Arial" w:cs="Arial"/>
          <w:color w:val="000000"/>
          <w:shd w:val="clear" w:color="auto" w:fill="FFFFFF"/>
        </w:rPr>
        <w:t>Pagar lo que se debe</w:t>
      </w:r>
      <w:r>
        <w:rPr>
          <w:rFonts w:ascii="Arial" w:hAnsi="Arial" w:cs="Arial"/>
          <w:color w:val="000000"/>
          <w:shd w:val="clear" w:color="auto" w:fill="FFFFFF"/>
        </w:rPr>
        <w:t>. (1)</w:t>
      </w:r>
    </w:p>
    <w:p w:rsidR="007258B7" w:rsidRPr="00EF7AB4" w:rsidRDefault="007258B7" w:rsidP="007258B7">
      <w:pPr>
        <w:widowControl w:val="0"/>
        <w:numPr>
          <w:ilvl w:val="0"/>
          <w:numId w:val="7"/>
        </w:numPr>
        <w:spacing w:after="0" w:line="480" w:lineRule="auto"/>
        <w:textAlignment w:val="baseline"/>
        <w:rPr>
          <w:rFonts w:ascii="Arial" w:hAnsi="Arial" w:cs="Arial"/>
          <w:lang w:val="es-ES"/>
        </w:rPr>
      </w:pPr>
      <w:r w:rsidRPr="00E05299">
        <w:rPr>
          <w:rFonts w:ascii="Arial" w:hAnsi="Arial" w:cs="Arial"/>
          <w:b/>
          <w:bCs/>
          <w:color w:val="000000"/>
        </w:rPr>
        <w:lastRenderedPageBreak/>
        <w:t>Abono.</w:t>
      </w:r>
      <w:r>
        <w:rPr>
          <w:rFonts w:ascii="Arial" w:hAnsi="Arial" w:cs="Arial"/>
          <w:lang w:val="es-ES"/>
        </w:rPr>
        <w:t xml:space="preserve">- Apunte en el haber de una cuenta contable. </w:t>
      </w:r>
      <w:r w:rsidRPr="00E05299">
        <w:rPr>
          <w:rFonts w:ascii="Arial" w:hAnsi="Arial" w:cs="Arial"/>
          <w:color w:val="000000"/>
          <w:shd w:val="clear" w:color="auto" w:fill="FFFFFF"/>
        </w:rPr>
        <w:t>(1)</w:t>
      </w:r>
    </w:p>
    <w:p w:rsidR="007258B7" w:rsidRPr="00EF7AB4" w:rsidRDefault="007258B7" w:rsidP="007258B7">
      <w:pPr>
        <w:widowControl w:val="0"/>
        <w:numPr>
          <w:ilvl w:val="0"/>
          <w:numId w:val="7"/>
        </w:numPr>
        <w:spacing w:after="0" w:line="480" w:lineRule="auto"/>
        <w:jc w:val="both"/>
        <w:textAlignment w:val="baseline"/>
        <w:rPr>
          <w:rFonts w:ascii="Arial" w:hAnsi="Arial" w:cs="Arial"/>
          <w:lang w:val="es-ES"/>
        </w:rPr>
      </w:pPr>
      <w:hyperlink r:id="rId7" w:history="1">
        <w:r>
          <w:rPr>
            <w:rFonts w:ascii="Arial" w:hAnsi="Arial" w:cs="Arial"/>
            <w:b/>
            <w:lang w:val="es-ES"/>
          </w:rPr>
          <w:t>A</w:t>
        </w:r>
      </w:hyperlink>
      <w:r>
        <w:rPr>
          <w:rFonts w:ascii="Arial" w:hAnsi="Arial" w:cs="Arial"/>
          <w:b/>
          <w:lang w:val="es-ES"/>
        </w:rPr>
        <w:t>ctivos</w:t>
      </w:r>
      <w:r w:rsidRPr="00EF7AB4">
        <w:rPr>
          <w:rFonts w:ascii="Arial" w:hAnsi="Arial" w:cs="Arial"/>
          <w:b/>
          <w:lang w:val="es-ES"/>
        </w:rPr>
        <w:t xml:space="preserve"> .-</w:t>
      </w:r>
      <w:r>
        <w:rPr>
          <w:rFonts w:ascii="Arial" w:hAnsi="Arial" w:cs="Arial"/>
          <w:lang w:val="es-ES"/>
        </w:rPr>
        <w:t xml:space="preserve">Conjunto de bienes y derechos que posee la empresa y que se espera produzcan beneficios. Un activo es un recurso </w:t>
      </w:r>
      <w:r>
        <w:rPr>
          <w:rFonts w:ascii="Arial" w:hAnsi="Arial" w:cs="Arial"/>
          <w:lang w:val="es-ES"/>
        </w:rPr>
        <w:t>económico</w:t>
      </w:r>
      <w:r>
        <w:rPr>
          <w:rFonts w:ascii="Arial" w:hAnsi="Arial" w:cs="Arial"/>
          <w:lang w:val="es-ES"/>
        </w:rPr>
        <w:t xml:space="preserve"> propiedad de la empresa. </w:t>
      </w:r>
      <w:r>
        <w:rPr>
          <w:rFonts w:ascii="Arial" w:hAnsi="Arial" w:cs="Arial"/>
          <w:color w:val="000000"/>
          <w:shd w:val="clear" w:color="auto" w:fill="FFFFFF"/>
        </w:rPr>
        <w:t>(1)</w:t>
      </w:r>
    </w:p>
    <w:p w:rsidR="007258B7" w:rsidRPr="00F6730C" w:rsidRDefault="007258B7" w:rsidP="007258B7">
      <w:pPr>
        <w:widowControl w:val="0"/>
        <w:numPr>
          <w:ilvl w:val="0"/>
          <w:numId w:val="7"/>
        </w:numPr>
        <w:spacing w:after="0" w:line="480" w:lineRule="auto"/>
        <w:jc w:val="both"/>
        <w:textAlignment w:val="baseline"/>
        <w:rPr>
          <w:rFonts w:ascii="Arial" w:hAnsi="Arial" w:cs="Arial"/>
          <w:lang w:val="es-ES"/>
        </w:rPr>
      </w:pPr>
      <w:hyperlink r:id="rId8" w:history="1">
        <w:r>
          <w:rPr>
            <w:rFonts w:ascii="Arial" w:hAnsi="Arial" w:cs="Arial"/>
            <w:b/>
            <w:lang w:val="es-ES"/>
          </w:rPr>
          <w:t>Activos</w:t>
        </w:r>
      </w:hyperlink>
      <w:r>
        <w:rPr>
          <w:rFonts w:ascii="Arial" w:hAnsi="Arial" w:cs="Arial"/>
          <w:b/>
          <w:lang w:val="es-ES"/>
        </w:rPr>
        <w:t xml:space="preserve"> Intangibles</w:t>
      </w:r>
      <w:r w:rsidRPr="00EF7AB4">
        <w:rPr>
          <w:rFonts w:ascii="Arial" w:hAnsi="Arial" w:cs="Arial"/>
          <w:b/>
          <w:lang w:val="es-ES"/>
        </w:rPr>
        <w:t xml:space="preserve"> .-</w:t>
      </w:r>
      <w:r w:rsidRPr="00EF7AB4">
        <w:rPr>
          <w:rFonts w:ascii="Arial" w:hAnsi="Arial" w:cs="Arial"/>
          <w:lang w:val="es-ES"/>
        </w:rPr>
        <w:t xml:space="preserve"> </w:t>
      </w:r>
      <w:r>
        <w:rPr>
          <w:rFonts w:ascii="Arial" w:hAnsi="Arial" w:cs="Arial"/>
          <w:lang w:val="es-ES"/>
        </w:rPr>
        <w:t xml:space="preserve"> Aquellos activos usados en la operación de una empresa pero que no tienen sustancia física y no son corrientes, ejemplo; Marcas, patentes, software, etc. Un activo que no tiene forma física, un derecho especial sobre los beneficios actuales y los que se esperan en el futuro. </w:t>
      </w:r>
      <w:r>
        <w:rPr>
          <w:rFonts w:ascii="Arial" w:hAnsi="Arial" w:cs="Arial"/>
          <w:color w:val="000000"/>
          <w:shd w:val="clear" w:color="auto" w:fill="FFFFFF"/>
        </w:rPr>
        <w:t>(1)</w:t>
      </w:r>
    </w:p>
    <w:p w:rsidR="007258B7" w:rsidRPr="00F6730C" w:rsidRDefault="007258B7" w:rsidP="007258B7">
      <w:pPr>
        <w:pStyle w:val="NormalArial"/>
        <w:jc w:val="left"/>
        <w:rPr>
          <w:b w:val="0"/>
          <w:lang w:val="es-ES"/>
        </w:rPr>
      </w:pPr>
      <w:r w:rsidRPr="00E05299">
        <w:rPr>
          <w:lang w:val="es-PE"/>
        </w:rPr>
        <w:t>Almacén.-</w:t>
      </w:r>
      <w:r w:rsidRPr="00E05299">
        <w:rPr>
          <w:shd w:val="clear" w:color="auto" w:fill="FFFFFF"/>
          <w:lang w:val="es-PE"/>
        </w:rPr>
        <w:t xml:space="preserve"> Local o edificio que sirve para guardar mercancías u otras cosas en gran cantidad. (7)</w:t>
      </w:r>
    </w:p>
    <w:p w:rsidR="007258B7" w:rsidRPr="00AE1E40" w:rsidRDefault="007258B7" w:rsidP="007258B7">
      <w:pPr>
        <w:widowControl w:val="0"/>
        <w:numPr>
          <w:ilvl w:val="0"/>
          <w:numId w:val="7"/>
        </w:numPr>
        <w:spacing w:after="0" w:line="480" w:lineRule="auto"/>
        <w:jc w:val="both"/>
        <w:textAlignment w:val="baseline"/>
        <w:rPr>
          <w:rFonts w:ascii="Arial" w:hAnsi="Arial" w:cs="Arial"/>
          <w:lang w:val="es-ES"/>
        </w:rPr>
      </w:pPr>
      <w:hyperlink r:id="rId9" w:history="1">
        <w:r>
          <w:rPr>
            <w:rFonts w:ascii="Arial" w:hAnsi="Arial" w:cs="Arial"/>
            <w:b/>
            <w:lang w:val="es-ES"/>
          </w:rPr>
          <w:t>Altas</w:t>
        </w:r>
      </w:hyperlink>
      <w:r w:rsidRPr="00EF7AB4">
        <w:rPr>
          <w:rFonts w:ascii="Arial" w:hAnsi="Arial" w:cs="Arial"/>
          <w:b/>
          <w:lang w:val="es-ES"/>
        </w:rPr>
        <w:t xml:space="preserve"> </w:t>
      </w:r>
      <w:r>
        <w:rPr>
          <w:rFonts w:ascii="Arial" w:hAnsi="Arial" w:cs="Arial"/>
          <w:b/>
          <w:lang w:val="es-ES"/>
        </w:rPr>
        <w:t>(Activos Fijos)</w:t>
      </w:r>
      <w:r w:rsidRPr="00AE1E40">
        <w:rPr>
          <w:rFonts w:ascii="Arial" w:hAnsi="Arial" w:cs="Arial"/>
          <w:lang w:val="es-ES"/>
        </w:rPr>
        <w:t>.- Es la incorporaci</w:t>
      </w:r>
      <w:r>
        <w:rPr>
          <w:rFonts w:ascii="Arial" w:hAnsi="Arial" w:cs="Arial"/>
          <w:lang w:val="es-ES"/>
        </w:rPr>
        <w:t xml:space="preserve">ón de un activo fijo a la entidad, el que se asigna a un área de responsabilidad. Las altas de un activo fijo pueden ser por las causas siguientes: Compra, Donación recibida o sobrante. </w:t>
      </w:r>
      <w:r>
        <w:rPr>
          <w:rFonts w:ascii="Arial" w:hAnsi="Arial" w:cs="Arial"/>
          <w:color w:val="000000"/>
          <w:shd w:val="clear" w:color="auto" w:fill="FFFFFF"/>
        </w:rPr>
        <w:t>(1)</w:t>
      </w:r>
    </w:p>
    <w:p w:rsidR="007258B7" w:rsidRPr="009E7E6F" w:rsidRDefault="007258B7" w:rsidP="007258B7">
      <w:pPr>
        <w:widowControl w:val="0"/>
        <w:numPr>
          <w:ilvl w:val="0"/>
          <w:numId w:val="7"/>
        </w:numPr>
        <w:spacing w:after="0" w:line="480" w:lineRule="auto"/>
        <w:textAlignment w:val="baseline"/>
        <w:rPr>
          <w:rFonts w:ascii="Arial" w:hAnsi="Arial" w:cs="Arial"/>
          <w:b/>
          <w:lang w:val="es-ES"/>
        </w:rPr>
      </w:pPr>
      <w:hyperlink r:id="rId10" w:history="1">
        <w:r>
          <w:rPr>
            <w:rFonts w:ascii="Arial" w:hAnsi="Arial" w:cs="Arial"/>
            <w:b/>
            <w:lang w:val="es-ES"/>
          </w:rPr>
          <w:t>Bajas (Activos Fijos).-</w:t>
        </w:r>
      </w:hyperlink>
      <w:r>
        <w:rPr>
          <w:rFonts w:ascii="Arial" w:hAnsi="Arial" w:cs="Arial"/>
          <w:b/>
          <w:lang w:val="es-ES"/>
        </w:rPr>
        <w:t xml:space="preserve"> </w:t>
      </w:r>
      <w:r>
        <w:rPr>
          <w:rFonts w:ascii="Arial" w:hAnsi="Arial" w:cs="Arial"/>
          <w:lang w:val="es-ES"/>
        </w:rPr>
        <w:t>Representa las salidas de un activo fijo de la entidad, las cuales pueden ser por Ventas, Faltantes, Baja Técnica o Donación Otorgada.</w:t>
      </w:r>
      <w:r w:rsidRPr="00E05299">
        <w:rPr>
          <w:rFonts w:ascii="Arial" w:hAnsi="Arial" w:cs="Arial"/>
          <w:color w:val="000000"/>
          <w:shd w:val="clear" w:color="auto" w:fill="FFFFFF"/>
        </w:rPr>
        <w:t xml:space="preserve"> (1)</w:t>
      </w:r>
    </w:p>
    <w:p w:rsidR="007258B7" w:rsidRPr="008C22A6" w:rsidRDefault="007258B7" w:rsidP="007258B7">
      <w:pPr>
        <w:widowControl w:val="0"/>
        <w:numPr>
          <w:ilvl w:val="0"/>
          <w:numId w:val="7"/>
        </w:numPr>
        <w:spacing w:after="0" w:line="480" w:lineRule="auto"/>
        <w:jc w:val="both"/>
        <w:textAlignment w:val="baseline"/>
        <w:rPr>
          <w:rFonts w:ascii="Arial" w:hAnsi="Arial" w:cs="Arial"/>
          <w:lang w:val="es-ES"/>
        </w:rPr>
      </w:pPr>
      <w:hyperlink r:id="rId11" w:history="1">
        <w:r>
          <w:rPr>
            <w:rFonts w:ascii="Arial" w:hAnsi="Arial" w:cs="Arial"/>
            <w:b/>
            <w:lang w:val="es-ES"/>
          </w:rPr>
          <w:t>Banco</w:t>
        </w:r>
      </w:hyperlink>
      <w:r w:rsidRPr="008C22A6">
        <w:rPr>
          <w:rFonts w:ascii="Arial" w:hAnsi="Arial" w:cs="Arial"/>
          <w:b/>
          <w:lang w:val="es-ES"/>
        </w:rPr>
        <w:t xml:space="preserve"> .- </w:t>
      </w:r>
      <w:r>
        <w:rPr>
          <w:rFonts w:ascii="Arial" w:hAnsi="Arial" w:cs="Arial"/>
          <w:lang w:val="es-ES"/>
        </w:rPr>
        <w:t xml:space="preserve">Instituciones que se dedican a las relaciones monetarias: circulación monetaria; relaciones crediticias; registro y control financieros; préstamos, pagos y cobros, etc. </w:t>
      </w:r>
      <w:r>
        <w:rPr>
          <w:rFonts w:ascii="Arial" w:hAnsi="Arial" w:cs="Arial"/>
          <w:color w:val="000000"/>
          <w:shd w:val="clear" w:color="auto" w:fill="FFFFFF"/>
        </w:rPr>
        <w:t>(1)</w:t>
      </w:r>
    </w:p>
    <w:p w:rsidR="007258B7" w:rsidRPr="00F6730C" w:rsidRDefault="007258B7" w:rsidP="007258B7">
      <w:pPr>
        <w:widowControl w:val="0"/>
        <w:numPr>
          <w:ilvl w:val="0"/>
          <w:numId w:val="7"/>
        </w:numPr>
        <w:spacing w:after="0" w:line="480" w:lineRule="auto"/>
        <w:jc w:val="both"/>
        <w:textAlignment w:val="baseline"/>
        <w:rPr>
          <w:rFonts w:ascii="Arial" w:hAnsi="Arial" w:cs="Arial"/>
          <w:lang w:val="es-ES"/>
        </w:rPr>
      </w:pPr>
      <w:r w:rsidRPr="007258B7">
        <w:rPr>
          <w:rStyle w:val="TextoennegritaArialCar"/>
          <w:rFonts w:eastAsiaTheme="minorHAnsi"/>
          <w:b/>
          <w:lang w:val="es-PE"/>
        </w:rPr>
        <w:t>Capital.</w:t>
      </w:r>
      <w:r w:rsidRPr="007258B7">
        <w:rPr>
          <w:rStyle w:val="TextoennegritaArialCar"/>
          <w:rFonts w:eastAsiaTheme="minorHAnsi"/>
          <w:lang w:val="es-PE"/>
        </w:rPr>
        <w:t xml:space="preserve"> En el sentido económico equivale a los bienes de capital, es decir, al conjunto de bienes de producción (cantidad física más bien que valor monetario) acumulados, o riqueza representada por el excedente de la producción sobre el consumo. En otras palabras, es una abreviatura de los bienes de capital o valor de capital, especialmente aquella porción de los recursos que se ha separado con el fin de asegurar la continuidad de las actividades productivas. </w:t>
      </w:r>
      <w:r>
        <w:rPr>
          <w:rFonts w:ascii="Arial" w:hAnsi="Arial" w:cs="Arial"/>
          <w:color w:val="000000"/>
          <w:shd w:val="clear" w:color="auto" w:fill="FFFFFF"/>
        </w:rPr>
        <w:t>(1)</w:t>
      </w:r>
    </w:p>
    <w:p w:rsidR="007258B7" w:rsidRPr="00F6730C" w:rsidRDefault="007258B7" w:rsidP="007258B7">
      <w:pPr>
        <w:pStyle w:val="NormalArial"/>
        <w:jc w:val="left"/>
        <w:rPr>
          <w:rStyle w:val="TextoennegritaArialCar"/>
          <w:b w:val="0"/>
          <w:lang w:val="es-ES"/>
        </w:rPr>
      </w:pPr>
      <w:r w:rsidRPr="00E05299">
        <w:rPr>
          <w:lang w:val="es-PE"/>
        </w:rPr>
        <w:t>Costos.- Cantidad que se paga a cambio de algo (6)</w:t>
      </w:r>
    </w:p>
    <w:p w:rsidR="007258B7" w:rsidRPr="007924D4" w:rsidRDefault="007258B7" w:rsidP="007258B7">
      <w:pPr>
        <w:pStyle w:val="NormalArial"/>
        <w:jc w:val="left"/>
        <w:rPr>
          <w:b w:val="0"/>
          <w:lang w:val="es-ES"/>
        </w:rPr>
      </w:pPr>
      <w:r w:rsidRPr="00E05299">
        <w:rPr>
          <w:lang w:val="es-PE"/>
        </w:rPr>
        <w:t xml:space="preserve">Crédito.- </w:t>
      </w:r>
      <w:r w:rsidRPr="00E05299">
        <w:rPr>
          <w:b w:val="0"/>
          <w:lang w:val="es-PE"/>
        </w:rPr>
        <w:t xml:space="preserve">Acto jurídico y contrato por el cual una cantidad o persona cede a otra el uso temporal de una cantidad de dinero a cambio de su devolución con un interés en un </w:t>
      </w:r>
      <w:r w:rsidRPr="00E05299">
        <w:rPr>
          <w:b w:val="0"/>
          <w:lang w:val="es-PE"/>
        </w:rPr>
        <w:lastRenderedPageBreak/>
        <w:t>determinado plazo.</w:t>
      </w:r>
      <w:r w:rsidRPr="00E05299">
        <w:rPr>
          <w:b w:val="0"/>
          <w:shd w:val="clear" w:color="auto" w:fill="FFFFFF"/>
          <w:lang w:val="es-PE"/>
        </w:rPr>
        <w:t xml:space="preserve"> (2)</w:t>
      </w:r>
    </w:p>
    <w:p w:rsidR="007258B7" w:rsidRPr="007924D4" w:rsidRDefault="007258B7" w:rsidP="007258B7">
      <w:pPr>
        <w:pStyle w:val="NormalArial"/>
        <w:jc w:val="left"/>
        <w:rPr>
          <w:lang w:val="es-ES"/>
        </w:rPr>
      </w:pPr>
      <w:r w:rsidRPr="007924D4">
        <w:rPr>
          <w:lang w:val="es-ES"/>
        </w:rPr>
        <w:t>DashBoard.-</w:t>
      </w:r>
      <w:r>
        <w:rPr>
          <w:lang w:val="es-ES"/>
        </w:rPr>
        <w:t xml:space="preserve"> </w:t>
      </w:r>
      <w:r w:rsidRPr="00E05299">
        <w:rPr>
          <w:rFonts w:ascii="Helvetica" w:hAnsi="Helvetica" w:cs="Helvetica"/>
          <w:b w:val="0"/>
          <w:color w:val="auto"/>
          <w:shd w:val="clear" w:color="auto" w:fill="FFFFFF"/>
          <w:lang w:val="es-PE"/>
        </w:rPr>
        <w:t>El nombre Dashboard se refiere al tablero de un automóvil, el cual ofrece al conductor información permanente sobre el estado del vehículo. El mundo de los negocios toma la palabra con un sentido similar pero en lugar de aplicarlo a los automóviles lo refiere a la empresa.(8)</w:t>
      </w:r>
    </w:p>
    <w:p w:rsidR="007258B7" w:rsidRDefault="007258B7" w:rsidP="007258B7">
      <w:pPr>
        <w:pStyle w:val="NormalArial"/>
        <w:jc w:val="left"/>
        <w:rPr>
          <w:b w:val="0"/>
          <w:lang w:val="es-ES"/>
        </w:rPr>
      </w:pPr>
      <w:r w:rsidRPr="00E05299">
        <w:rPr>
          <w:lang w:val="es-PE"/>
        </w:rPr>
        <w:t>Factura.</w:t>
      </w:r>
      <w:r>
        <w:rPr>
          <w:b w:val="0"/>
          <w:lang w:val="es-ES"/>
        </w:rPr>
        <w:t>- Documento justificativo del valor de un producto o servicio, que es extendido por una empresa cuando ha realizado la venta correspondiente.(4)</w:t>
      </w:r>
    </w:p>
    <w:p w:rsidR="007258B7" w:rsidRDefault="007258B7" w:rsidP="007258B7">
      <w:pPr>
        <w:pStyle w:val="NormalArial"/>
        <w:jc w:val="left"/>
        <w:rPr>
          <w:b w:val="0"/>
          <w:lang w:val="es-ES"/>
        </w:rPr>
      </w:pPr>
      <w:r w:rsidRPr="00E05299">
        <w:rPr>
          <w:lang w:val="es-PE"/>
        </w:rPr>
        <w:t>Ingresos y gastos financieros-</w:t>
      </w:r>
      <w:r>
        <w:rPr>
          <w:b w:val="0"/>
          <w:lang w:val="es-ES"/>
        </w:rPr>
        <w:t>. Procedentes del desarrollo de actividades de naturaleza financiera.(3)</w:t>
      </w:r>
    </w:p>
    <w:p w:rsidR="007258B7" w:rsidRDefault="007258B7" w:rsidP="007258B7">
      <w:pPr>
        <w:pStyle w:val="NormalArial"/>
        <w:jc w:val="left"/>
        <w:rPr>
          <w:b w:val="0"/>
          <w:lang w:val="es-ES"/>
        </w:rPr>
      </w:pPr>
      <w:r w:rsidRPr="00E05299">
        <w:rPr>
          <w:lang w:val="es-PE"/>
        </w:rPr>
        <w:t xml:space="preserve">Inversión.- </w:t>
      </w:r>
      <w:r w:rsidRPr="00E05299">
        <w:rPr>
          <w:b w:val="0"/>
          <w:lang w:val="es-PE"/>
        </w:rPr>
        <w:t>Acción de destinar los bienes de capital a obtener algún beneficio. (7)</w:t>
      </w:r>
    </w:p>
    <w:p w:rsidR="007258B7" w:rsidRPr="007924D4" w:rsidRDefault="007258B7" w:rsidP="007258B7">
      <w:pPr>
        <w:pStyle w:val="NormalArial"/>
        <w:jc w:val="left"/>
        <w:rPr>
          <w:rStyle w:val="NormalArialSinNegritaCar"/>
          <w:b/>
          <w:lang w:val="es-ES"/>
        </w:rPr>
      </w:pPr>
      <w:r w:rsidRPr="00E05299">
        <w:rPr>
          <w:lang w:val="es-PE"/>
        </w:rPr>
        <w:t>Kardex Valorizado.-</w:t>
      </w:r>
      <w:r w:rsidRPr="00E05299">
        <w:rPr>
          <w:rStyle w:val="Ttulo1Car"/>
          <w:sz w:val="18"/>
          <w:szCs w:val="18"/>
          <w:shd w:val="clear" w:color="auto" w:fill="FFFFFF"/>
          <w:lang w:val="es-PE"/>
        </w:rPr>
        <w:t xml:space="preserve"> </w:t>
      </w:r>
      <w:r w:rsidRPr="00E05299">
        <w:rPr>
          <w:rStyle w:val="NormalArialSinNegritaCar"/>
          <w:b/>
          <w:lang w:val="es-PE"/>
        </w:rPr>
        <w:t>Sistema de control de inventarios que lleva una empresa o compañía.(5)</w:t>
      </w:r>
    </w:p>
    <w:p w:rsidR="007258B7" w:rsidRDefault="007258B7" w:rsidP="007258B7">
      <w:pPr>
        <w:pStyle w:val="NormalArial"/>
        <w:jc w:val="left"/>
        <w:rPr>
          <w:b w:val="0"/>
          <w:lang w:val="es-ES"/>
        </w:rPr>
      </w:pPr>
      <w:r w:rsidRPr="00E05299">
        <w:rPr>
          <w:lang w:val="es-PE"/>
        </w:rPr>
        <w:t>KPI.-</w:t>
      </w:r>
      <w:r w:rsidRPr="00E05299">
        <w:rPr>
          <w:rFonts w:ascii="Helvetica" w:hAnsi="Helvetica" w:cs="Helvetica"/>
          <w:color w:val="333333"/>
          <w:sz w:val="21"/>
          <w:szCs w:val="21"/>
          <w:shd w:val="clear" w:color="auto" w:fill="FFFFFF"/>
          <w:lang w:val="es-PE"/>
        </w:rPr>
        <w:t xml:space="preserve"> </w:t>
      </w:r>
      <w:r w:rsidRPr="00E05299">
        <w:rPr>
          <w:b w:val="0"/>
          <w:color w:val="auto"/>
          <w:shd w:val="clear" w:color="auto" w:fill="FFFFFF"/>
          <w:lang w:val="es-PE"/>
        </w:rPr>
        <w:t>Los KPI constituyen un conjunto de métricas enfocadas en medir aquellos aspectos de performance organizacional que impactan en mayor forma en el éxito actual y futuro de la empresa.</w:t>
      </w:r>
      <w:r>
        <w:rPr>
          <w:b w:val="0"/>
          <w:lang w:val="es-ES"/>
        </w:rPr>
        <w:t>(8)</w:t>
      </w:r>
    </w:p>
    <w:p w:rsidR="007258B7" w:rsidRDefault="007258B7" w:rsidP="007258B7">
      <w:pPr>
        <w:pStyle w:val="NormalArial"/>
        <w:jc w:val="left"/>
        <w:rPr>
          <w:b w:val="0"/>
          <w:lang w:val="es-ES"/>
        </w:rPr>
      </w:pPr>
      <w:r w:rsidRPr="00E05299">
        <w:rPr>
          <w:lang w:val="es-PE"/>
        </w:rPr>
        <w:t>Liquidez.</w:t>
      </w:r>
      <w:r>
        <w:rPr>
          <w:b w:val="0"/>
          <w:lang w:val="es-ES"/>
        </w:rPr>
        <w:t>- Es la propiedad que tienen determinados activos de poder transformarse a corto plazo en dinero. En otro sentido, se refiere a la capacidad que tiene una empresa para hacer frente a sus compromisos de pagos inmediatos a corto plazo.(3)</w:t>
      </w:r>
    </w:p>
    <w:p w:rsidR="007258B7" w:rsidRDefault="007258B7" w:rsidP="007258B7">
      <w:pPr>
        <w:pStyle w:val="NormalArial"/>
        <w:jc w:val="left"/>
        <w:rPr>
          <w:b w:val="0"/>
          <w:lang w:val="es-ES"/>
        </w:rPr>
      </w:pPr>
      <w:r w:rsidRPr="00E05299">
        <w:rPr>
          <w:lang w:val="es-PE"/>
        </w:rPr>
        <w:t xml:space="preserve">Materia Prima.- </w:t>
      </w:r>
      <w:r w:rsidRPr="00E05299">
        <w:rPr>
          <w:b w:val="0"/>
          <w:lang w:val="es-PE"/>
        </w:rPr>
        <w:t>La material que emplea la industria para su conversión en productos elaborados. (7)</w:t>
      </w:r>
    </w:p>
    <w:p w:rsidR="007258B7" w:rsidRPr="00F6730C" w:rsidRDefault="007258B7" w:rsidP="007258B7">
      <w:pPr>
        <w:pStyle w:val="NormalArial"/>
        <w:jc w:val="left"/>
        <w:rPr>
          <w:b w:val="0"/>
          <w:lang w:val="es-ES"/>
        </w:rPr>
      </w:pPr>
      <w:r w:rsidRPr="00E05299">
        <w:rPr>
          <w:lang w:val="es-PE"/>
        </w:rPr>
        <w:t xml:space="preserve">Merma.- </w:t>
      </w:r>
      <w:r w:rsidRPr="00E05299">
        <w:rPr>
          <w:b w:val="0"/>
          <w:lang w:val="es-PE"/>
        </w:rPr>
        <w:t>Disminución de la cantidad o volumen de algo (4)</w:t>
      </w:r>
    </w:p>
    <w:p w:rsidR="007258B7" w:rsidRPr="007924D4" w:rsidRDefault="007258B7" w:rsidP="007258B7">
      <w:pPr>
        <w:pStyle w:val="NormalArial"/>
        <w:jc w:val="left"/>
        <w:rPr>
          <w:rStyle w:val="apple-converted-space"/>
          <w:b w:val="0"/>
          <w:lang w:val="es-ES"/>
        </w:rPr>
      </w:pPr>
      <w:r w:rsidRPr="00E05299">
        <w:rPr>
          <w:lang w:val="es-PE"/>
        </w:rPr>
        <w:t>Políticas de Reabastecimiento.-</w:t>
      </w:r>
      <w:r w:rsidRPr="00E05299">
        <w:rPr>
          <w:rFonts w:ascii="Helvetica" w:hAnsi="Helvetica" w:cs="Helvetica"/>
          <w:color w:val="555555"/>
          <w:shd w:val="clear" w:color="auto" w:fill="FFFFFF"/>
          <w:lang w:val="es-PE"/>
        </w:rPr>
        <w:t xml:space="preserve"> </w:t>
      </w:r>
      <w:r w:rsidRPr="00E05299">
        <w:rPr>
          <w:b w:val="0"/>
          <w:color w:val="auto"/>
          <w:shd w:val="clear" w:color="auto" w:fill="FFFFFF"/>
          <w:lang w:val="es-PE"/>
        </w:rPr>
        <w:t>El reabastecimiento es una operación que consiste en contar nuevamente con un stock completo para evitar las situaciones de faltas de existencias.</w:t>
      </w:r>
      <w:r w:rsidRPr="00E05299">
        <w:rPr>
          <w:rStyle w:val="apple-converted-space"/>
          <w:b w:val="0"/>
          <w:color w:val="auto"/>
          <w:shd w:val="clear" w:color="auto" w:fill="FFFFFF"/>
          <w:lang w:val="es-PE"/>
        </w:rPr>
        <w:t> (5)</w:t>
      </w:r>
    </w:p>
    <w:p w:rsidR="007258B7" w:rsidRPr="007924D4" w:rsidRDefault="007258B7" w:rsidP="007258B7">
      <w:pPr>
        <w:pStyle w:val="NormalArial"/>
        <w:jc w:val="left"/>
        <w:rPr>
          <w:rStyle w:val="apple-converted-space"/>
          <w:lang w:val="es-ES"/>
        </w:rPr>
      </w:pPr>
      <w:r w:rsidRPr="007924D4">
        <w:rPr>
          <w:lang w:val="es-ES"/>
        </w:rPr>
        <w:t>Pron</w:t>
      </w:r>
      <w:r>
        <w:rPr>
          <w:lang w:val="es-ES"/>
        </w:rPr>
        <w:t>ó</w:t>
      </w:r>
      <w:r w:rsidRPr="007924D4">
        <w:rPr>
          <w:lang w:val="es-ES"/>
        </w:rPr>
        <w:t>stico.-</w:t>
      </w:r>
      <w:r>
        <w:rPr>
          <w:lang w:val="es-ES"/>
        </w:rPr>
        <w:t xml:space="preserve"> </w:t>
      </w:r>
      <w:r w:rsidRPr="00E05299">
        <w:rPr>
          <w:b w:val="0"/>
          <w:color w:val="auto"/>
          <w:shd w:val="clear" w:color="auto" w:fill="FFFFFF"/>
          <w:lang w:val="es-PE"/>
        </w:rPr>
        <w:t>El pronóstico es el proceso por el cual los órganos directivos de la empresa diseñan continuamente el futuro deseable y seleccionan las formas de hacerlo factible, funciona como un sistema global utilizando la metodología del pensamiento sistémico y la interacción conjunta de sus componentes estratégica y tácticamente.(8)</w:t>
      </w:r>
    </w:p>
    <w:p w:rsidR="007258B7" w:rsidRPr="00F6730C" w:rsidRDefault="007258B7" w:rsidP="007258B7">
      <w:pPr>
        <w:pStyle w:val="NormalArial"/>
        <w:jc w:val="left"/>
        <w:rPr>
          <w:rStyle w:val="apple-converted-space"/>
          <w:b w:val="0"/>
          <w:lang w:val="es-ES"/>
        </w:rPr>
      </w:pPr>
      <w:r>
        <w:rPr>
          <w:lang w:val="es-PE"/>
        </w:rPr>
        <w:lastRenderedPageBreak/>
        <w:t>Proveedor</w:t>
      </w:r>
      <w:r w:rsidRPr="00E05299">
        <w:rPr>
          <w:lang w:val="es-PE"/>
        </w:rPr>
        <w:t xml:space="preserve">.- </w:t>
      </w:r>
      <w:r w:rsidRPr="00E05299">
        <w:rPr>
          <w:b w:val="0"/>
          <w:lang w:val="es-PE"/>
        </w:rPr>
        <w:t>Persona o empresa que abastece de algunos artículos necesarios. (7)</w:t>
      </w:r>
    </w:p>
    <w:p w:rsidR="007258B7" w:rsidRPr="00F6730C" w:rsidRDefault="007258B7" w:rsidP="007258B7">
      <w:pPr>
        <w:pStyle w:val="NormalArial"/>
        <w:jc w:val="left"/>
        <w:rPr>
          <w:b w:val="0"/>
          <w:lang w:val="es-ES"/>
        </w:rPr>
      </w:pPr>
      <w:r w:rsidRPr="00E05299">
        <w:rPr>
          <w:lang w:val="es-PE"/>
        </w:rPr>
        <w:t>Rentabilidad.-</w:t>
      </w:r>
      <w:r w:rsidRPr="00E05299">
        <w:rPr>
          <w:b w:val="0"/>
          <w:lang w:val="es-PE"/>
        </w:rPr>
        <w:t>Capacidad de rentar o producir un beneficio suficiente. (7)</w:t>
      </w:r>
    </w:p>
    <w:p w:rsidR="007258B7" w:rsidRDefault="007258B7" w:rsidP="007258B7">
      <w:pPr>
        <w:pStyle w:val="NormalArial"/>
        <w:jc w:val="left"/>
        <w:rPr>
          <w:b w:val="0"/>
          <w:lang w:val="es-ES"/>
        </w:rPr>
      </w:pPr>
      <w:r w:rsidRPr="00E05299">
        <w:rPr>
          <w:lang w:val="es-PE"/>
        </w:rPr>
        <w:t xml:space="preserve">Stock.- </w:t>
      </w:r>
      <w:r w:rsidRPr="00E05299">
        <w:rPr>
          <w:b w:val="0"/>
          <w:lang w:val="es-PE"/>
        </w:rPr>
        <w:t>Conjunto de mercancías en depósito o reserva.(7)</w:t>
      </w:r>
    </w:p>
    <w:p w:rsidR="007258B7" w:rsidRDefault="007258B7" w:rsidP="007258B7">
      <w:pPr>
        <w:pStyle w:val="NormalArial"/>
        <w:jc w:val="left"/>
        <w:rPr>
          <w:b w:val="0"/>
          <w:lang w:val="es-ES"/>
        </w:rPr>
      </w:pPr>
      <w:r w:rsidRPr="00E05299">
        <w:rPr>
          <w:lang w:val="es-PE"/>
        </w:rPr>
        <w:t>Utilidad.</w:t>
      </w:r>
      <w:r>
        <w:rPr>
          <w:b w:val="0"/>
          <w:lang w:val="es-ES"/>
        </w:rPr>
        <w:t>-  Aptitud de un bien o servicio para satisfacer una necesidad humana.(4)</w:t>
      </w:r>
    </w:p>
    <w:p w:rsidR="007258B7" w:rsidRPr="00EB70D4" w:rsidRDefault="007258B7" w:rsidP="007258B7">
      <w:pPr>
        <w:pStyle w:val="NormalArial"/>
        <w:jc w:val="left"/>
        <w:rPr>
          <w:b w:val="0"/>
          <w:lang w:val="es-ES"/>
        </w:rPr>
      </w:pPr>
      <w:r w:rsidRPr="00E05299">
        <w:rPr>
          <w:lang w:val="es-PE"/>
        </w:rPr>
        <w:t xml:space="preserve">Ventas.- </w:t>
      </w:r>
      <w:r w:rsidRPr="00E05299">
        <w:rPr>
          <w:b w:val="0"/>
          <w:lang w:val="es-PE"/>
        </w:rPr>
        <w:t>Cesión de la propiedad de algo a cambio de un precio establecido (7)</w:t>
      </w:r>
    </w:p>
    <w:p w:rsidR="007258B7" w:rsidRDefault="007258B7" w:rsidP="007258B7">
      <w:pPr>
        <w:pStyle w:val="NormalArial"/>
        <w:jc w:val="left"/>
        <w:rPr>
          <w:b w:val="0"/>
          <w:lang w:val="es-ES"/>
        </w:rPr>
      </w:pPr>
      <w:r>
        <w:rPr>
          <w:lang w:val="es-PE"/>
        </w:rPr>
        <w:t>King Kong 18.</w:t>
      </w:r>
      <w:r>
        <w:rPr>
          <w:b w:val="0"/>
          <w:lang w:val="es-ES"/>
        </w:rPr>
        <w:t>= Ladrillo de pared portante</w:t>
      </w:r>
    </w:p>
    <w:p w:rsidR="007258B7" w:rsidRDefault="007258B7" w:rsidP="007258B7">
      <w:pPr>
        <w:pStyle w:val="NormalArial"/>
        <w:jc w:val="left"/>
        <w:rPr>
          <w:b w:val="0"/>
          <w:lang w:val="es-ES"/>
        </w:rPr>
      </w:pPr>
      <w:r>
        <w:rPr>
          <w:lang w:val="es-PE"/>
        </w:rPr>
        <w:t>Pandereta.</w:t>
      </w:r>
      <w:r>
        <w:rPr>
          <w:b w:val="0"/>
          <w:lang w:val="es-ES"/>
        </w:rPr>
        <w:t>- Ladrillo de pared para división</w:t>
      </w:r>
    </w:p>
    <w:p w:rsidR="007258B7" w:rsidRDefault="007258B7" w:rsidP="007258B7">
      <w:pPr>
        <w:pStyle w:val="NormalArial"/>
        <w:jc w:val="left"/>
        <w:rPr>
          <w:b w:val="0"/>
          <w:lang w:val="es-ES"/>
        </w:rPr>
      </w:pPr>
      <w:r>
        <w:rPr>
          <w:lang w:val="es-PE"/>
        </w:rPr>
        <w:t>Pastelero.</w:t>
      </w:r>
      <w:r>
        <w:rPr>
          <w:b w:val="0"/>
          <w:lang w:val="es-ES"/>
        </w:rPr>
        <w:t>- Ladrillo de acabado para cubrir los techos de las lluvias</w:t>
      </w:r>
    </w:p>
    <w:p w:rsidR="007258B7" w:rsidRDefault="007258B7" w:rsidP="007258B7">
      <w:pPr>
        <w:pStyle w:val="NormalArial"/>
        <w:jc w:val="left"/>
        <w:rPr>
          <w:b w:val="0"/>
          <w:lang w:val="es-ES"/>
        </w:rPr>
      </w:pPr>
      <w:r>
        <w:rPr>
          <w:lang w:val="es-PE"/>
        </w:rPr>
        <w:t>Hueco 8, 12, 15, 20.</w:t>
      </w:r>
      <w:r>
        <w:rPr>
          <w:b w:val="0"/>
          <w:lang w:val="es-ES"/>
        </w:rPr>
        <w:t>-Ladrillo de techo con grosores de 8, 12, 15, 20 centímetros respectivamente.</w:t>
      </w:r>
    </w:p>
    <w:p w:rsidR="007258B7" w:rsidRDefault="007258B7" w:rsidP="007258B7">
      <w:pPr>
        <w:pStyle w:val="NormalArial"/>
        <w:jc w:val="left"/>
        <w:rPr>
          <w:b w:val="0"/>
          <w:lang w:val="es-ES"/>
        </w:rPr>
      </w:pPr>
      <w:r>
        <w:rPr>
          <w:lang w:val="es-PE"/>
        </w:rPr>
        <w:t>Caravista.</w:t>
      </w:r>
      <w:r>
        <w:rPr>
          <w:b w:val="0"/>
          <w:lang w:val="es-ES"/>
        </w:rPr>
        <w:t>= Ladrillo de pared para acabado con dos presentaciones de seis y nueve centímetros.</w:t>
      </w:r>
    </w:p>
    <w:p w:rsidR="007258B7" w:rsidRDefault="007258B7" w:rsidP="007258B7">
      <w:pPr>
        <w:pStyle w:val="NormalArial"/>
        <w:jc w:val="left"/>
        <w:rPr>
          <w:b w:val="0"/>
          <w:lang w:val="es-ES"/>
        </w:rPr>
      </w:pPr>
      <w:r>
        <w:rPr>
          <w:lang w:val="es-PE"/>
        </w:rPr>
        <w:t>Teja.</w:t>
      </w:r>
      <w:r>
        <w:rPr>
          <w:b w:val="0"/>
          <w:lang w:val="es-ES"/>
        </w:rPr>
        <w:t>-Ladrillo para cubrir el techo en forma de escamas, acabado.</w:t>
      </w:r>
    </w:p>
    <w:p w:rsidR="007258B7" w:rsidRDefault="007258B7" w:rsidP="007258B7">
      <w:pPr>
        <w:pStyle w:val="NormalArial"/>
        <w:jc w:val="left"/>
        <w:rPr>
          <w:b w:val="0"/>
          <w:lang w:val="es-ES"/>
        </w:rPr>
      </w:pPr>
      <w:r>
        <w:rPr>
          <w:lang w:val="es-PE"/>
        </w:rPr>
        <w:t>Adoquín</w:t>
      </w:r>
      <w:r>
        <w:rPr>
          <w:lang w:val="es-PE"/>
        </w:rPr>
        <w:t>.</w:t>
      </w:r>
      <w:r>
        <w:rPr>
          <w:b w:val="0"/>
          <w:lang w:val="es-ES"/>
        </w:rPr>
        <w:t>-Ladrillo de cemento para piso.</w:t>
      </w:r>
    </w:p>
    <w:p w:rsidR="007258B7" w:rsidRDefault="007258B7" w:rsidP="007258B7">
      <w:pPr>
        <w:pStyle w:val="NormalArial"/>
        <w:numPr>
          <w:ilvl w:val="0"/>
          <w:numId w:val="0"/>
        </w:numPr>
        <w:ind w:left="720" w:hanging="360"/>
        <w:jc w:val="left"/>
        <w:rPr>
          <w:b w:val="0"/>
          <w:lang w:val="es-ES"/>
        </w:rPr>
      </w:pPr>
    </w:p>
    <w:p w:rsidR="007258B7" w:rsidRDefault="007258B7" w:rsidP="007258B7">
      <w:pPr>
        <w:pStyle w:val="Ttulo"/>
        <w:jc w:val="both"/>
        <w:rPr>
          <w:sz w:val="20"/>
          <w:lang w:val="es-ES"/>
        </w:rPr>
      </w:pPr>
      <w:r>
        <w:rPr>
          <w:sz w:val="20"/>
          <w:lang w:val="es-ES"/>
        </w:rPr>
        <w:t>Referencias Bibliográficas:</w:t>
      </w:r>
    </w:p>
    <w:p w:rsidR="007258B7" w:rsidRDefault="007258B7" w:rsidP="007258B7">
      <w:pPr>
        <w:numPr>
          <w:ilvl w:val="0"/>
          <w:numId w:val="8"/>
        </w:numPr>
        <w:shd w:val="clear" w:color="auto" w:fill="FFFFFF"/>
        <w:spacing w:before="100" w:beforeAutospacing="1" w:after="100" w:afterAutospacing="1" w:line="360" w:lineRule="atLeast"/>
        <w:rPr>
          <w:rFonts w:ascii="Verdana" w:hAnsi="Verdana"/>
          <w:color w:val="000000"/>
          <w:sz w:val="18"/>
          <w:szCs w:val="18"/>
          <w:lang w:val="es-ES" w:eastAsia="es-ES"/>
        </w:rPr>
      </w:pPr>
      <w:r w:rsidRPr="00E05299">
        <w:rPr>
          <w:rFonts w:ascii="Verdana" w:hAnsi="Verdana"/>
          <w:bCs/>
          <w:sz w:val="18"/>
          <w:szCs w:val="18"/>
        </w:rPr>
        <w:t xml:space="preserve">“Francisco Augusto Montas Ramírez </w:t>
      </w:r>
      <w:r w:rsidRPr="001630EF">
        <w:rPr>
          <w:rFonts w:ascii="Verdana" w:hAnsi="Verdana"/>
          <w:sz w:val="18"/>
          <w:szCs w:val="18"/>
          <w:lang w:val="es-ES" w:eastAsia="es-ES"/>
        </w:rPr>
        <w:t>"</w:t>
      </w:r>
      <w:r>
        <w:rPr>
          <w:rFonts w:ascii="Verdana" w:hAnsi="Verdana"/>
          <w:color w:val="000000"/>
          <w:sz w:val="18"/>
          <w:szCs w:val="18"/>
          <w:lang w:val="es-ES" w:eastAsia="es-ES"/>
        </w:rPr>
        <w:t>Glosario de Términos Contables</w:t>
      </w:r>
      <w:r w:rsidRPr="001630EF">
        <w:rPr>
          <w:rFonts w:ascii="Verdana" w:hAnsi="Verdana"/>
          <w:color w:val="000000"/>
          <w:sz w:val="18"/>
          <w:szCs w:val="18"/>
          <w:lang w:val="es-ES" w:eastAsia="es-ES"/>
        </w:rPr>
        <w:t xml:space="preserve">",[en línea]. Disponible en la Web: </w:t>
      </w:r>
      <w:r w:rsidRPr="002D2FE5">
        <w:rPr>
          <w:rFonts w:ascii="Verdana" w:hAnsi="Verdana"/>
          <w:color w:val="000000"/>
          <w:sz w:val="18"/>
          <w:szCs w:val="18"/>
          <w:lang w:val="es-ES" w:eastAsia="es-ES"/>
        </w:rPr>
        <w:t>http://www.monografias.com/trabajos64/glosario-terminos-contables/glosario-terminos-contables.shtml</w:t>
      </w:r>
      <w:r>
        <w:rPr>
          <w:rFonts w:ascii="Verdana" w:hAnsi="Verdana"/>
          <w:color w:val="000000"/>
          <w:sz w:val="18"/>
          <w:szCs w:val="18"/>
          <w:lang w:val="es-ES" w:eastAsia="es-ES"/>
        </w:rPr>
        <w:t xml:space="preserve"> (1)</w:t>
      </w:r>
    </w:p>
    <w:p w:rsidR="007258B7" w:rsidRDefault="007258B7" w:rsidP="007258B7">
      <w:pPr>
        <w:numPr>
          <w:ilvl w:val="0"/>
          <w:numId w:val="8"/>
        </w:numPr>
        <w:shd w:val="clear" w:color="auto" w:fill="FFFFFF"/>
        <w:spacing w:before="100" w:beforeAutospacing="1" w:after="100" w:afterAutospacing="1" w:line="360" w:lineRule="atLeast"/>
        <w:rPr>
          <w:rFonts w:ascii="Verdana" w:hAnsi="Verdana"/>
          <w:color w:val="000000"/>
          <w:sz w:val="18"/>
          <w:szCs w:val="18"/>
          <w:lang w:val="es-ES" w:eastAsia="es-ES"/>
        </w:rPr>
      </w:pPr>
      <w:r>
        <w:rPr>
          <w:rFonts w:ascii="Verdana" w:hAnsi="Verdana"/>
          <w:color w:val="000000"/>
          <w:sz w:val="18"/>
          <w:szCs w:val="18"/>
          <w:lang w:val="es-ES" w:eastAsia="es-ES"/>
        </w:rPr>
        <w:t xml:space="preserve">“Glosario Económico Financiero </w:t>
      </w:r>
      <w:r w:rsidRPr="001630EF">
        <w:rPr>
          <w:rFonts w:ascii="Verdana" w:hAnsi="Verdana"/>
          <w:color w:val="000000"/>
          <w:sz w:val="18"/>
          <w:szCs w:val="18"/>
          <w:lang w:val="es-ES" w:eastAsia="es-ES"/>
        </w:rPr>
        <w:t xml:space="preserve">Disponible en la Web: </w:t>
      </w:r>
      <w:r w:rsidRPr="002D2FE5">
        <w:rPr>
          <w:rFonts w:ascii="Verdana" w:hAnsi="Verdana"/>
          <w:color w:val="000000"/>
          <w:sz w:val="18"/>
          <w:szCs w:val="18"/>
          <w:lang w:val="es-ES" w:eastAsia="es-ES"/>
        </w:rPr>
        <w:t>http://www.premysa.org/doc/Glosario_Economico-Financiero.pdf</w:t>
      </w:r>
      <w:r>
        <w:rPr>
          <w:rFonts w:ascii="Verdana" w:hAnsi="Verdana"/>
          <w:color w:val="000000"/>
          <w:sz w:val="18"/>
          <w:szCs w:val="18"/>
          <w:lang w:val="es-ES" w:eastAsia="es-ES"/>
        </w:rPr>
        <w:t xml:space="preserve"> (2)</w:t>
      </w:r>
    </w:p>
    <w:p w:rsidR="007258B7" w:rsidRPr="003B4071" w:rsidRDefault="007258B7" w:rsidP="007258B7">
      <w:pPr>
        <w:numPr>
          <w:ilvl w:val="0"/>
          <w:numId w:val="8"/>
        </w:numPr>
        <w:shd w:val="clear" w:color="auto" w:fill="FFFFFF"/>
        <w:spacing w:before="100" w:beforeAutospacing="1" w:after="100" w:afterAutospacing="1" w:line="360" w:lineRule="atLeast"/>
        <w:rPr>
          <w:rFonts w:ascii="Verdana" w:hAnsi="Verdana"/>
          <w:color w:val="000000"/>
          <w:sz w:val="18"/>
          <w:szCs w:val="18"/>
          <w:lang w:val="es-ES" w:eastAsia="es-ES"/>
        </w:rPr>
      </w:pPr>
      <w:r w:rsidRPr="00E05299">
        <w:rPr>
          <w:rFonts w:ascii="Verdana" w:hAnsi="Verdana"/>
          <w:bCs/>
          <w:sz w:val="18"/>
          <w:szCs w:val="18"/>
        </w:rPr>
        <w:t xml:space="preserve">“José Juan Déniz Mayor”, “Carolina Bona Sánchez”, “Jerónimo Pérez Alemán”, “Heriberto Suárez Falcón” </w:t>
      </w:r>
      <w:r>
        <w:rPr>
          <w:rFonts w:ascii="Verdana" w:hAnsi="Verdana"/>
          <w:color w:val="000000"/>
          <w:sz w:val="18"/>
          <w:szCs w:val="18"/>
          <w:lang w:val="es-ES" w:eastAsia="es-ES"/>
        </w:rPr>
        <w:t>“Fundamentos de Contabilidad Financiera (Teoría y Práctica)</w:t>
      </w:r>
      <w:r w:rsidRPr="001630EF">
        <w:rPr>
          <w:rFonts w:ascii="Verdana" w:hAnsi="Verdana"/>
          <w:color w:val="000000"/>
          <w:sz w:val="18"/>
          <w:szCs w:val="18"/>
          <w:lang w:val="es-ES" w:eastAsia="es-ES"/>
        </w:rPr>
        <w:t>"</w:t>
      </w:r>
      <w:r w:rsidRPr="00E05299">
        <w:rPr>
          <w:rFonts w:ascii="Verdana" w:hAnsi="Verdana"/>
          <w:color w:val="000000"/>
          <w:sz w:val="18"/>
          <w:szCs w:val="18"/>
          <w:shd w:val="clear" w:color="auto" w:fill="FFFFFF"/>
        </w:rPr>
        <w:t xml:space="preserve">  2008, Disponible en la Web: www.deltapublicaciones.com (3)</w:t>
      </w:r>
      <w:r w:rsidRPr="00E05299">
        <w:rPr>
          <w:rFonts w:ascii="Verdana" w:hAnsi="Verdana"/>
          <w:color w:val="000000"/>
          <w:sz w:val="18"/>
          <w:szCs w:val="18"/>
          <w:shd w:val="clear" w:color="auto" w:fill="FFFFFF"/>
        </w:rPr>
        <w:tab/>
      </w:r>
    </w:p>
    <w:p w:rsidR="007258B7" w:rsidRDefault="007258B7" w:rsidP="007258B7">
      <w:pPr>
        <w:numPr>
          <w:ilvl w:val="0"/>
          <w:numId w:val="8"/>
        </w:numPr>
        <w:shd w:val="clear" w:color="auto" w:fill="FFFFFF"/>
        <w:spacing w:before="100" w:beforeAutospacing="1" w:after="100" w:afterAutospacing="1" w:line="360" w:lineRule="atLeast"/>
        <w:rPr>
          <w:rFonts w:ascii="Verdana" w:hAnsi="Verdana"/>
          <w:color w:val="000000"/>
          <w:sz w:val="18"/>
          <w:szCs w:val="18"/>
          <w:lang w:val="es-ES" w:eastAsia="es-ES"/>
        </w:rPr>
      </w:pPr>
      <w:r>
        <w:rPr>
          <w:rFonts w:ascii="Verdana" w:hAnsi="Verdana"/>
          <w:color w:val="000000"/>
          <w:sz w:val="18"/>
          <w:szCs w:val="18"/>
          <w:lang w:val="es-ES" w:eastAsia="es-ES"/>
        </w:rPr>
        <w:t xml:space="preserve">“Jeremy Benthman”, Disponible en la Web: </w:t>
      </w:r>
      <w:r w:rsidRPr="002D2FE5">
        <w:rPr>
          <w:rFonts w:ascii="Verdana" w:hAnsi="Verdana"/>
          <w:color w:val="000000"/>
          <w:sz w:val="18"/>
          <w:szCs w:val="18"/>
          <w:lang w:val="es-ES" w:eastAsia="es-ES"/>
        </w:rPr>
        <w:t>http://www.economia48.com/ (4)</w:t>
      </w:r>
    </w:p>
    <w:p w:rsidR="007258B7" w:rsidRDefault="007258B7" w:rsidP="007258B7">
      <w:pPr>
        <w:numPr>
          <w:ilvl w:val="0"/>
          <w:numId w:val="8"/>
        </w:numPr>
        <w:shd w:val="clear" w:color="auto" w:fill="FFFFFF"/>
        <w:spacing w:before="100" w:beforeAutospacing="1" w:after="100" w:afterAutospacing="1" w:line="360" w:lineRule="atLeast"/>
        <w:rPr>
          <w:rFonts w:ascii="Verdana" w:hAnsi="Verdana"/>
          <w:color w:val="000000"/>
          <w:sz w:val="18"/>
          <w:szCs w:val="18"/>
          <w:lang w:val="es-ES" w:eastAsia="es-ES"/>
        </w:rPr>
      </w:pPr>
      <w:r>
        <w:rPr>
          <w:rFonts w:ascii="Verdana" w:hAnsi="Verdana"/>
          <w:color w:val="000000"/>
          <w:sz w:val="18"/>
          <w:szCs w:val="18"/>
          <w:lang w:val="es-ES" w:eastAsia="es-ES"/>
        </w:rPr>
        <w:t xml:space="preserve">“Aplicaciones Empresariales”, Disponible en la Web: </w:t>
      </w:r>
      <w:r w:rsidRPr="002D2FE5">
        <w:rPr>
          <w:rFonts w:ascii="Verdana" w:hAnsi="Verdana"/>
          <w:color w:val="000000"/>
          <w:sz w:val="18"/>
          <w:szCs w:val="18"/>
          <w:lang w:val="es-ES" w:eastAsia="es-ES"/>
        </w:rPr>
        <w:t>http://www.apl</w:t>
      </w:r>
      <w:r>
        <w:rPr>
          <w:rFonts w:ascii="Verdana" w:hAnsi="Verdana"/>
          <w:color w:val="000000"/>
          <w:sz w:val="18"/>
          <w:szCs w:val="18"/>
          <w:lang w:val="es-ES" w:eastAsia="es-ES"/>
        </w:rPr>
        <w:t>icacionesempresariales.com/ (5)</w:t>
      </w:r>
    </w:p>
    <w:p w:rsidR="007258B7" w:rsidRDefault="007258B7" w:rsidP="007258B7">
      <w:pPr>
        <w:numPr>
          <w:ilvl w:val="0"/>
          <w:numId w:val="8"/>
        </w:numPr>
        <w:shd w:val="clear" w:color="auto" w:fill="FFFFFF"/>
        <w:spacing w:before="100" w:beforeAutospacing="1" w:after="100" w:afterAutospacing="1" w:line="360" w:lineRule="atLeast"/>
        <w:rPr>
          <w:rFonts w:ascii="Verdana" w:hAnsi="Verdana"/>
          <w:color w:val="000000"/>
          <w:sz w:val="18"/>
          <w:szCs w:val="18"/>
          <w:lang w:val="es-ES" w:eastAsia="es-ES"/>
        </w:rPr>
      </w:pPr>
      <w:r>
        <w:rPr>
          <w:rFonts w:ascii="Verdana" w:hAnsi="Verdana"/>
          <w:color w:val="000000"/>
          <w:sz w:val="18"/>
          <w:szCs w:val="18"/>
          <w:lang w:val="es-ES" w:eastAsia="es-ES"/>
        </w:rPr>
        <w:t xml:space="preserve">Disponible en la Web: </w:t>
      </w:r>
      <w:r w:rsidRPr="002D2FE5">
        <w:rPr>
          <w:rFonts w:ascii="Verdana" w:hAnsi="Verdana"/>
          <w:color w:val="000000"/>
          <w:sz w:val="18"/>
          <w:szCs w:val="18"/>
          <w:lang w:val="es-ES" w:eastAsia="es-ES"/>
        </w:rPr>
        <w:t>http://es.thefreedictionary.com/</w:t>
      </w:r>
      <w:r>
        <w:rPr>
          <w:rFonts w:ascii="Verdana" w:hAnsi="Verdana"/>
          <w:color w:val="000000"/>
          <w:sz w:val="18"/>
          <w:szCs w:val="18"/>
          <w:lang w:val="es-ES" w:eastAsia="es-ES"/>
        </w:rPr>
        <w:t xml:space="preserve"> (6)</w:t>
      </w:r>
    </w:p>
    <w:p w:rsidR="007258B7" w:rsidRDefault="007258B7" w:rsidP="007258B7">
      <w:pPr>
        <w:numPr>
          <w:ilvl w:val="0"/>
          <w:numId w:val="8"/>
        </w:numPr>
        <w:shd w:val="clear" w:color="auto" w:fill="FFFFFF"/>
        <w:spacing w:before="100" w:beforeAutospacing="1" w:after="100" w:afterAutospacing="1" w:line="360" w:lineRule="atLeast"/>
        <w:rPr>
          <w:rFonts w:ascii="Verdana" w:hAnsi="Verdana"/>
          <w:color w:val="000000"/>
          <w:sz w:val="18"/>
          <w:szCs w:val="18"/>
          <w:lang w:val="es-ES" w:eastAsia="es-ES"/>
        </w:rPr>
      </w:pPr>
      <w:r>
        <w:rPr>
          <w:rFonts w:ascii="Verdana" w:hAnsi="Verdana"/>
          <w:color w:val="000000"/>
          <w:sz w:val="18"/>
          <w:szCs w:val="18"/>
          <w:lang w:val="es-ES" w:eastAsia="es-ES"/>
        </w:rPr>
        <w:t xml:space="preserve">Disponible en la Web: </w:t>
      </w:r>
      <w:r w:rsidRPr="00F6730C">
        <w:rPr>
          <w:rFonts w:ascii="Verdana" w:hAnsi="Verdana"/>
          <w:color w:val="000000"/>
          <w:sz w:val="18"/>
          <w:szCs w:val="18"/>
          <w:lang w:val="es-ES" w:eastAsia="es-ES"/>
        </w:rPr>
        <w:t>http://www.wordreference.com/definicion/</w:t>
      </w:r>
      <w:r>
        <w:rPr>
          <w:rFonts w:ascii="Verdana" w:hAnsi="Verdana"/>
          <w:color w:val="000000"/>
          <w:sz w:val="18"/>
          <w:szCs w:val="18"/>
          <w:lang w:val="es-ES" w:eastAsia="es-ES"/>
        </w:rPr>
        <w:t xml:space="preserve"> (7)</w:t>
      </w:r>
    </w:p>
    <w:p w:rsidR="007258B7" w:rsidRPr="001630EF" w:rsidRDefault="007258B7" w:rsidP="007258B7">
      <w:pPr>
        <w:numPr>
          <w:ilvl w:val="0"/>
          <w:numId w:val="8"/>
        </w:numPr>
        <w:shd w:val="clear" w:color="auto" w:fill="FFFFFF"/>
        <w:spacing w:before="100" w:beforeAutospacing="1" w:after="100" w:afterAutospacing="1" w:line="360" w:lineRule="atLeast"/>
        <w:rPr>
          <w:rFonts w:ascii="Verdana" w:hAnsi="Verdana"/>
          <w:color w:val="000000"/>
          <w:sz w:val="18"/>
          <w:szCs w:val="18"/>
          <w:lang w:val="es-ES" w:eastAsia="es-ES"/>
        </w:rPr>
      </w:pPr>
      <w:r>
        <w:rPr>
          <w:rFonts w:ascii="Verdana" w:hAnsi="Verdana"/>
          <w:color w:val="000000"/>
          <w:sz w:val="18"/>
          <w:szCs w:val="18"/>
          <w:lang w:val="es-ES" w:eastAsia="es-ES"/>
        </w:rPr>
        <w:t xml:space="preserve">“David Parmenter”, Disponible en la Web: </w:t>
      </w:r>
      <w:r w:rsidRPr="007924D4">
        <w:rPr>
          <w:rFonts w:ascii="Verdana" w:hAnsi="Verdana"/>
          <w:color w:val="000000"/>
          <w:sz w:val="18"/>
          <w:szCs w:val="18"/>
          <w:lang w:val="es-ES" w:eastAsia="es-ES"/>
        </w:rPr>
        <w:t>http://www.gestiopolis.com/</w:t>
      </w:r>
      <w:r>
        <w:rPr>
          <w:rFonts w:ascii="Verdana" w:hAnsi="Verdana"/>
          <w:color w:val="000000"/>
          <w:sz w:val="18"/>
          <w:szCs w:val="18"/>
          <w:lang w:val="es-ES" w:eastAsia="es-ES"/>
        </w:rPr>
        <w:t>(8)</w:t>
      </w:r>
    </w:p>
    <w:p w:rsidR="00315356" w:rsidRPr="00965100" w:rsidRDefault="00315356" w:rsidP="00315356">
      <w:pPr>
        <w:pStyle w:val="NormalWeb"/>
        <w:spacing w:before="0" w:beforeAutospacing="0" w:after="0" w:afterAutospacing="0" w:line="360" w:lineRule="auto"/>
        <w:ind w:firstLine="708"/>
        <w:jc w:val="center"/>
        <w:textAlignment w:val="baseline"/>
        <w:rPr>
          <w:rFonts w:ascii="Arial" w:hAnsi="Arial" w:cs="Arial"/>
          <w:b/>
          <w:color w:val="000000"/>
          <w:kern w:val="24"/>
          <w:sz w:val="36"/>
        </w:rPr>
      </w:pPr>
      <w:r w:rsidRPr="00965100">
        <w:rPr>
          <w:rFonts w:ascii="Arial" w:hAnsi="Arial" w:cs="Arial"/>
          <w:b/>
          <w:color w:val="000000"/>
          <w:kern w:val="24"/>
          <w:sz w:val="36"/>
        </w:rPr>
        <w:lastRenderedPageBreak/>
        <w:t xml:space="preserve">Entregable: </w:t>
      </w:r>
      <w:r>
        <w:rPr>
          <w:rFonts w:ascii="Arial" w:hAnsi="Arial" w:cs="Arial"/>
          <w:b/>
          <w:color w:val="000000"/>
          <w:kern w:val="24"/>
          <w:sz w:val="36"/>
        </w:rPr>
        <w:t>Especificaciones de Casos de Uso</w:t>
      </w:r>
      <w:r w:rsidRPr="00965100">
        <w:rPr>
          <w:rFonts w:ascii="Arial" w:hAnsi="Arial" w:cs="Arial"/>
          <w:b/>
          <w:color w:val="000000"/>
          <w:kern w:val="24"/>
          <w:sz w:val="36"/>
        </w:rPr>
        <w:t>.</w:t>
      </w:r>
    </w:p>
    <w:p w:rsidR="00315356" w:rsidRDefault="0031535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315356" w:rsidRPr="00484271" w:rsidRDefault="00315356" w:rsidP="00315356">
      <w:pPr>
        <w:rPr>
          <w:rFonts w:ascii="Arial" w:hAnsi="Arial" w:cs="Arial"/>
          <w:b/>
          <w:sz w:val="26"/>
          <w:szCs w:val="26"/>
        </w:rPr>
      </w:pPr>
      <w:r w:rsidRPr="00484271">
        <w:rPr>
          <w:rFonts w:ascii="Arial" w:hAnsi="Arial" w:cs="Arial"/>
          <w:b/>
          <w:sz w:val="26"/>
          <w:szCs w:val="26"/>
        </w:rPr>
        <w:t>Especificación de caso de uso: Consulta Tablero de Control de Clientes</w:t>
      </w:r>
    </w:p>
    <w:p w:rsidR="00315356" w:rsidRPr="00315356" w:rsidRDefault="00315356" w:rsidP="00315356">
      <w:pPr>
        <w:pStyle w:val="Ttulo1"/>
        <w:keepNext w:val="0"/>
        <w:widowControl/>
        <w:numPr>
          <w:ilvl w:val="0"/>
          <w:numId w:val="12"/>
        </w:numPr>
        <w:pBdr>
          <w:top w:val="nil"/>
          <w:left w:val="nil"/>
          <w:bottom w:val="nil"/>
          <w:right w:val="nil"/>
          <w:between w:val="nil"/>
          <w:bar w:val="nil"/>
        </w:pBdr>
        <w:spacing w:before="0" w:after="0" w:line="360" w:lineRule="auto"/>
        <w:rPr>
          <w:sz w:val="22"/>
          <w:szCs w:val="22"/>
          <w:lang w:val="es-PE"/>
        </w:rPr>
      </w:pPr>
      <w:bookmarkStart w:id="89" w:name="h.30j0zll"/>
      <w:bookmarkEnd w:id="89"/>
      <w:r w:rsidRPr="00484271">
        <w:rPr>
          <w:sz w:val="22"/>
          <w:szCs w:val="22"/>
          <w:lang w:val="es-ES"/>
        </w:rPr>
        <w:t>Consulta Tablero de Control de Clientes</w:t>
      </w:r>
    </w:p>
    <w:p w:rsidR="00315356" w:rsidRPr="009E78F7" w:rsidRDefault="00315356" w:rsidP="00315356">
      <w:pPr>
        <w:pStyle w:val="Ttulo2"/>
        <w:keepNext w:val="0"/>
        <w:widowControl/>
        <w:numPr>
          <w:ilvl w:val="1"/>
          <w:numId w:val="12"/>
        </w:numPr>
        <w:pBdr>
          <w:top w:val="nil"/>
          <w:left w:val="nil"/>
          <w:bottom w:val="nil"/>
          <w:right w:val="nil"/>
          <w:between w:val="nil"/>
          <w:bar w:val="nil"/>
        </w:pBdr>
        <w:spacing w:before="0" w:after="0" w:line="360" w:lineRule="auto"/>
        <w:jc w:val="both"/>
        <w:rPr>
          <w:sz w:val="22"/>
          <w:szCs w:val="22"/>
        </w:rPr>
      </w:pPr>
      <w:bookmarkStart w:id="90" w:name="_Toc366153401"/>
      <w:r w:rsidRPr="00484271">
        <w:rPr>
          <w:sz w:val="22"/>
          <w:szCs w:val="22"/>
        </w:rPr>
        <w:t>Breve descripción</w:t>
      </w:r>
      <w:bookmarkEnd w:id="90"/>
    </w:p>
    <w:p w:rsidR="00315356" w:rsidRPr="009E78F7" w:rsidRDefault="00315356" w:rsidP="009E78F7">
      <w:pPr>
        <w:pBdr>
          <w:top w:val="nil"/>
          <w:left w:val="nil"/>
          <w:bottom w:val="nil"/>
          <w:right w:val="nil"/>
          <w:between w:val="nil"/>
          <w:bar w:val="nil"/>
        </w:pBdr>
        <w:spacing w:line="360" w:lineRule="auto"/>
        <w:ind w:left="720"/>
        <w:jc w:val="both"/>
        <w:rPr>
          <w:rFonts w:ascii="Arial" w:eastAsia="Arial" w:hAnsi="Arial" w:cs="Arial"/>
        </w:rPr>
      </w:pPr>
      <w:bookmarkStart w:id="91" w:name="h.1fob9te"/>
      <w:bookmarkEnd w:id="91"/>
      <w:r w:rsidRPr="007659E0">
        <w:rPr>
          <w:rFonts w:ascii="Arial" w:eastAsia="Arial" w:hAnsi="Arial" w:cs="Arial"/>
        </w:rPr>
        <w:t>El presente caso de uso permite revisar cierta cantidad de los clientes de la empresa y poder identificar cuáles son los clientes que más compran los productos de la empresa como los que no tanto a través de grillas y gráficos. El Gerente previamente logeado deberá ir a la opción Consulta Tablero de Control de Clientes y ahí podrá observar las diferentes opciones con las que cuenta.</w:t>
      </w:r>
    </w:p>
    <w:p w:rsidR="00315356" w:rsidRPr="00484271" w:rsidRDefault="00315356" w:rsidP="00315356">
      <w:pPr>
        <w:pStyle w:val="Ttulo1"/>
        <w:keepNext w:val="0"/>
        <w:widowControl/>
        <w:numPr>
          <w:ilvl w:val="0"/>
          <w:numId w:val="12"/>
        </w:numPr>
        <w:pBdr>
          <w:top w:val="nil"/>
          <w:left w:val="nil"/>
          <w:bottom w:val="nil"/>
          <w:right w:val="nil"/>
          <w:between w:val="nil"/>
          <w:bar w:val="nil"/>
        </w:pBdr>
        <w:spacing w:before="0" w:after="0" w:line="360" w:lineRule="auto"/>
        <w:rPr>
          <w:sz w:val="22"/>
          <w:szCs w:val="22"/>
        </w:rPr>
      </w:pPr>
      <w:bookmarkStart w:id="92" w:name="h.3znysh7"/>
      <w:bookmarkStart w:id="93" w:name="_Toc366153402"/>
      <w:bookmarkEnd w:id="92"/>
      <w:r w:rsidRPr="00484271">
        <w:rPr>
          <w:sz w:val="22"/>
          <w:szCs w:val="22"/>
        </w:rPr>
        <w:t>Flujo de eventos</w:t>
      </w:r>
      <w:bookmarkEnd w:id="93"/>
    </w:p>
    <w:p w:rsidR="00315356" w:rsidRPr="00CD00B3" w:rsidRDefault="00315356" w:rsidP="009E78F7">
      <w:pPr>
        <w:pStyle w:val="Ttulo2"/>
        <w:keepNext w:val="0"/>
        <w:widowControl/>
        <w:numPr>
          <w:ilvl w:val="1"/>
          <w:numId w:val="13"/>
        </w:numPr>
        <w:pBdr>
          <w:top w:val="nil"/>
          <w:left w:val="nil"/>
          <w:bottom w:val="nil"/>
          <w:right w:val="nil"/>
          <w:between w:val="nil"/>
          <w:bar w:val="nil"/>
        </w:pBdr>
        <w:spacing w:before="0" w:after="0" w:line="360" w:lineRule="auto"/>
        <w:jc w:val="both"/>
        <w:rPr>
          <w:sz w:val="24"/>
          <w:szCs w:val="24"/>
        </w:rPr>
      </w:pPr>
      <w:bookmarkStart w:id="94" w:name="h.2et92p0"/>
      <w:bookmarkStart w:id="95" w:name="_Toc366153403"/>
      <w:bookmarkEnd w:id="94"/>
      <w:r w:rsidRPr="00484271">
        <w:rPr>
          <w:sz w:val="22"/>
          <w:szCs w:val="22"/>
        </w:rPr>
        <w:t>Flujo</w:t>
      </w:r>
      <w:r w:rsidRPr="00CD00B3">
        <w:rPr>
          <w:sz w:val="24"/>
          <w:szCs w:val="24"/>
        </w:rPr>
        <w:t xml:space="preserve"> básico</w:t>
      </w:r>
      <w:bookmarkEnd w:id="95"/>
    </w:p>
    <w:p w:rsidR="00315356" w:rsidRPr="009E78F7" w:rsidRDefault="00315356" w:rsidP="009E78F7">
      <w:pPr>
        <w:numPr>
          <w:ilvl w:val="0"/>
          <w:numId w:val="11"/>
        </w:numPr>
        <w:pBdr>
          <w:top w:val="nil"/>
          <w:left w:val="nil"/>
          <w:bottom w:val="nil"/>
          <w:right w:val="nil"/>
          <w:between w:val="nil"/>
          <w:bar w:val="nil"/>
        </w:pBdr>
        <w:tabs>
          <w:tab w:val="num" w:pos="1843"/>
        </w:tabs>
        <w:spacing w:after="0" w:line="360" w:lineRule="auto"/>
        <w:ind w:left="1843" w:hanging="360"/>
        <w:jc w:val="both"/>
        <w:rPr>
          <w:rFonts w:ascii="Arial" w:eastAsia="Arial" w:hAnsi="Arial" w:cs="Arial"/>
        </w:rPr>
      </w:pPr>
      <w:bookmarkStart w:id="96" w:name="h.tyjcwt"/>
      <w:bookmarkEnd w:id="96"/>
      <w:r w:rsidRPr="007659E0">
        <w:rPr>
          <w:rFonts w:ascii="Arial" w:eastAsia="Arial" w:hAnsi="Arial" w:cs="Arial"/>
        </w:rPr>
        <w:t>El caso de uso comienza con el Gerente ya logeado en el sistema y ubicado en su menú principal, selecciona la opción de “Consulta Tablero de Control de Clientes”.</w:t>
      </w:r>
    </w:p>
    <w:p w:rsidR="00315356" w:rsidRPr="009E78F7" w:rsidRDefault="00315356" w:rsidP="00315356">
      <w:pPr>
        <w:numPr>
          <w:ilvl w:val="0"/>
          <w:numId w:val="11"/>
        </w:numPr>
        <w:pBdr>
          <w:top w:val="nil"/>
          <w:left w:val="nil"/>
          <w:bottom w:val="nil"/>
          <w:right w:val="nil"/>
          <w:between w:val="nil"/>
          <w:bar w:val="nil"/>
        </w:pBdr>
        <w:tabs>
          <w:tab w:val="num" w:pos="1843"/>
        </w:tabs>
        <w:spacing w:after="0" w:line="360" w:lineRule="auto"/>
        <w:ind w:left="1843" w:hanging="360"/>
        <w:jc w:val="both"/>
        <w:rPr>
          <w:rFonts w:ascii="Arial" w:eastAsia="Arial" w:hAnsi="Arial" w:cs="Arial"/>
        </w:rPr>
      </w:pPr>
      <w:r w:rsidRPr="007659E0">
        <w:rPr>
          <w:rFonts w:ascii="Arial" w:eastAsia="Arial" w:hAnsi="Arial" w:cs="Arial"/>
        </w:rPr>
        <w:t>El sistema le muestra la interfaz “Consulta Tablero de Control de Clientes” con la grilla de clientes de la empresa, así como diferentes gráficos estadísticos.</w:t>
      </w:r>
    </w:p>
    <w:p w:rsidR="00315356" w:rsidRPr="009E78F7" w:rsidRDefault="00315356" w:rsidP="00315356">
      <w:pPr>
        <w:numPr>
          <w:ilvl w:val="0"/>
          <w:numId w:val="11"/>
        </w:numPr>
        <w:pBdr>
          <w:top w:val="nil"/>
          <w:left w:val="nil"/>
          <w:bottom w:val="nil"/>
          <w:right w:val="nil"/>
          <w:between w:val="nil"/>
          <w:bar w:val="nil"/>
        </w:pBdr>
        <w:tabs>
          <w:tab w:val="num" w:pos="1843"/>
        </w:tabs>
        <w:spacing w:after="0" w:line="360" w:lineRule="auto"/>
        <w:ind w:left="1843" w:hanging="360"/>
        <w:jc w:val="both"/>
        <w:rPr>
          <w:rFonts w:ascii="Arial" w:eastAsia="Arial" w:hAnsi="Arial" w:cs="Arial"/>
        </w:rPr>
      </w:pPr>
      <w:r w:rsidRPr="007659E0">
        <w:rPr>
          <w:rFonts w:ascii="Arial" w:eastAsia="Arial" w:hAnsi="Arial" w:cs="Arial"/>
        </w:rPr>
        <w:t xml:space="preserve">El Gerente puede escoger el orden en que quiere que se muestren los clientes en la grilla a través de un combo box. </w:t>
      </w:r>
    </w:p>
    <w:p w:rsidR="00315356" w:rsidRPr="009E78F7" w:rsidRDefault="00315356" w:rsidP="00315356">
      <w:pPr>
        <w:numPr>
          <w:ilvl w:val="0"/>
          <w:numId w:val="11"/>
        </w:numPr>
        <w:pBdr>
          <w:top w:val="nil"/>
          <w:left w:val="nil"/>
          <w:bottom w:val="nil"/>
          <w:right w:val="nil"/>
          <w:between w:val="nil"/>
          <w:bar w:val="nil"/>
        </w:pBdr>
        <w:tabs>
          <w:tab w:val="num" w:pos="1843"/>
        </w:tabs>
        <w:spacing w:after="0" w:line="360" w:lineRule="auto"/>
        <w:ind w:left="1843" w:hanging="360"/>
        <w:jc w:val="both"/>
        <w:rPr>
          <w:rFonts w:ascii="Arial" w:eastAsia="Arial" w:hAnsi="Arial" w:cs="Arial"/>
        </w:rPr>
      </w:pPr>
      <w:r w:rsidRPr="007659E0">
        <w:rPr>
          <w:rFonts w:ascii="Arial" w:eastAsia="Arial" w:hAnsi="Arial" w:cs="Arial"/>
        </w:rPr>
        <w:t>El Gerente escoge la opción que desee y el sistema los va validando.</w:t>
      </w:r>
    </w:p>
    <w:p w:rsidR="00315356" w:rsidRPr="009E78F7" w:rsidRDefault="00315356" w:rsidP="00315356">
      <w:pPr>
        <w:numPr>
          <w:ilvl w:val="0"/>
          <w:numId w:val="11"/>
        </w:numPr>
        <w:pBdr>
          <w:top w:val="nil"/>
          <w:left w:val="nil"/>
          <w:bottom w:val="nil"/>
          <w:right w:val="nil"/>
          <w:between w:val="nil"/>
          <w:bar w:val="nil"/>
        </w:pBdr>
        <w:tabs>
          <w:tab w:val="num" w:pos="1843"/>
        </w:tabs>
        <w:spacing w:after="0" w:line="360" w:lineRule="auto"/>
        <w:ind w:left="1843" w:hanging="360"/>
        <w:jc w:val="both"/>
        <w:rPr>
          <w:rFonts w:ascii="Arial" w:eastAsia="Arial" w:hAnsi="Arial" w:cs="Arial"/>
        </w:rPr>
      </w:pPr>
      <w:r w:rsidRPr="007659E0">
        <w:rPr>
          <w:rFonts w:ascii="Arial" w:eastAsia="Arial" w:hAnsi="Arial" w:cs="Arial"/>
        </w:rPr>
        <w:t>El sistema muestra la información de acuerdo a la opción escogida por el Gerente, mostrando los productos de mayor monto comprado por los clientes.</w:t>
      </w:r>
    </w:p>
    <w:p w:rsidR="00315356" w:rsidRDefault="00315356" w:rsidP="009E78F7">
      <w:pPr>
        <w:numPr>
          <w:ilvl w:val="0"/>
          <w:numId w:val="11"/>
        </w:numPr>
        <w:pBdr>
          <w:top w:val="nil"/>
          <w:left w:val="nil"/>
          <w:bottom w:val="nil"/>
          <w:right w:val="nil"/>
          <w:between w:val="nil"/>
          <w:bar w:val="nil"/>
        </w:pBdr>
        <w:tabs>
          <w:tab w:val="num" w:pos="1843"/>
        </w:tabs>
        <w:spacing w:after="0" w:line="360" w:lineRule="auto"/>
        <w:ind w:left="1843" w:hanging="360"/>
        <w:jc w:val="both"/>
        <w:rPr>
          <w:rFonts w:ascii="Arial" w:eastAsia="Arial" w:hAnsi="Arial" w:cs="Arial"/>
        </w:rPr>
      </w:pPr>
      <w:r w:rsidRPr="007659E0">
        <w:rPr>
          <w:rFonts w:ascii="Arial" w:eastAsia="Arial" w:hAnsi="Arial" w:cs="Arial"/>
        </w:rPr>
        <w:t>El Gerente cierra el Sistema.</w:t>
      </w:r>
      <w:bookmarkStart w:id="97" w:name="h.3dy6vkm"/>
      <w:bookmarkEnd w:id="97"/>
    </w:p>
    <w:p w:rsidR="009E78F7" w:rsidRPr="009E78F7" w:rsidRDefault="009E78F7" w:rsidP="009E78F7">
      <w:pPr>
        <w:pBdr>
          <w:top w:val="nil"/>
          <w:left w:val="nil"/>
          <w:bottom w:val="nil"/>
          <w:right w:val="nil"/>
          <w:between w:val="nil"/>
          <w:bar w:val="nil"/>
        </w:pBdr>
        <w:spacing w:after="0" w:line="360" w:lineRule="auto"/>
        <w:jc w:val="both"/>
        <w:rPr>
          <w:rFonts w:ascii="Arial" w:eastAsia="Arial" w:hAnsi="Arial" w:cs="Arial"/>
        </w:rPr>
      </w:pPr>
    </w:p>
    <w:p w:rsidR="00315356" w:rsidRPr="007659E0" w:rsidRDefault="00315356" w:rsidP="009E78F7">
      <w:pPr>
        <w:pStyle w:val="Ttulo1"/>
        <w:numPr>
          <w:ilvl w:val="0"/>
          <w:numId w:val="0"/>
        </w:numPr>
        <w:pBdr>
          <w:top w:val="nil"/>
          <w:left w:val="nil"/>
          <w:bottom w:val="nil"/>
          <w:right w:val="nil"/>
          <w:between w:val="nil"/>
          <w:bar w:val="nil"/>
        </w:pBdr>
        <w:spacing w:before="0" w:after="0" w:line="360" w:lineRule="auto"/>
        <w:ind w:left="720" w:hanging="720"/>
        <w:rPr>
          <w:sz w:val="20"/>
        </w:rPr>
      </w:pPr>
      <w:bookmarkStart w:id="98" w:name="h.4d34og8"/>
      <w:bookmarkStart w:id="99" w:name="_Toc366153407"/>
      <w:bookmarkEnd w:id="98"/>
      <w:r>
        <w:rPr>
          <w:sz w:val="20"/>
        </w:rPr>
        <w:t xml:space="preserve">3. </w:t>
      </w:r>
      <w:r w:rsidRPr="007659E0">
        <w:rPr>
          <w:sz w:val="20"/>
        </w:rPr>
        <w:t>Precondiciones</w:t>
      </w:r>
      <w:bookmarkEnd w:id="99"/>
    </w:p>
    <w:p w:rsidR="00315356" w:rsidRPr="007659E0" w:rsidRDefault="00315356" w:rsidP="00315356">
      <w:pPr>
        <w:pStyle w:val="Ttulo2"/>
        <w:keepNext w:val="0"/>
        <w:widowControl/>
        <w:numPr>
          <w:ilvl w:val="1"/>
          <w:numId w:val="14"/>
        </w:numPr>
        <w:pBdr>
          <w:top w:val="nil"/>
          <w:left w:val="nil"/>
          <w:bottom w:val="nil"/>
          <w:right w:val="nil"/>
          <w:between w:val="nil"/>
          <w:bar w:val="nil"/>
        </w:pBdr>
        <w:spacing w:before="0" w:after="0" w:line="360" w:lineRule="auto"/>
        <w:ind w:left="284" w:firstLine="0"/>
        <w:jc w:val="both"/>
      </w:pPr>
      <w:bookmarkStart w:id="100" w:name="_Toc366147395"/>
      <w:bookmarkStart w:id="101" w:name="_Toc366153408"/>
      <w:r>
        <w:t xml:space="preserve">. </w:t>
      </w:r>
      <w:r w:rsidRPr="007659E0">
        <w:t>Primera pre condición</w:t>
      </w:r>
      <w:bookmarkEnd w:id="100"/>
      <w:bookmarkEnd w:id="101"/>
    </w:p>
    <w:p w:rsidR="00315356" w:rsidRPr="009E78F7" w:rsidRDefault="00315356" w:rsidP="009E78F7">
      <w:pPr>
        <w:pBdr>
          <w:top w:val="nil"/>
          <w:left w:val="nil"/>
          <w:bottom w:val="nil"/>
          <w:right w:val="nil"/>
          <w:between w:val="nil"/>
          <w:bar w:val="nil"/>
        </w:pBdr>
        <w:spacing w:line="360" w:lineRule="auto"/>
        <w:ind w:firstLine="720"/>
        <w:jc w:val="both"/>
        <w:rPr>
          <w:rFonts w:ascii="Arial" w:eastAsia="Arial" w:hAnsi="Arial" w:cs="Arial"/>
        </w:rPr>
      </w:pPr>
      <w:r w:rsidRPr="007659E0">
        <w:rPr>
          <w:rFonts w:ascii="Arial" w:eastAsia="Arial" w:hAnsi="Arial" w:cs="Arial"/>
        </w:rPr>
        <w:t>El usuario deberá loguearse a la aplicación</w:t>
      </w:r>
      <w:r w:rsidRPr="007659E0">
        <w:rPr>
          <w:rFonts w:ascii="Arial" w:eastAsia="Arial" w:hAnsi="Arial" w:cs="Arial"/>
          <w:iCs/>
        </w:rPr>
        <w:t>.</w:t>
      </w:r>
    </w:p>
    <w:p w:rsidR="00315356" w:rsidRPr="009E78F7" w:rsidRDefault="00315356" w:rsidP="009E78F7">
      <w:pPr>
        <w:pStyle w:val="Ttulo1"/>
        <w:numPr>
          <w:ilvl w:val="0"/>
          <w:numId w:val="0"/>
        </w:numPr>
        <w:pBdr>
          <w:top w:val="nil"/>
          <w:left w:val="nil"/>
          <w:bottom w:val="nil"/>
          <w:right w:val="nil"/>
          <w:between w:val="nil"/>
          <w:bar w:val="nil"/>
        </w:pBdr>
        <w:spacing w:before="0" w:after="0" w:line="360" w:lineRule="auto"/>
        <w:rPr>
          <w:sz w:val="20"/>
          <w:lang w:val="es-PE"/>
        </w:rPr>
      </w:pPr>
      <w:bookmarkStart w:id="102" w:name="h.2s8eyo1"/>
      <w:bookmarkStart w:id="103" w:name="_Toc366147396"/>
      <w:bookmarkStart w:id="104" w:name="_Toc366153409"/>
      <w:bookmarkEnd w:id="102"/>
      <w:r w:rsidRPr="009E78F7">
        <w:rPr>
          <w:sz w:val="20"/>
          <w:lang w:val="es-PE"/>
        </w:rPr>
        <w:lastRenderedPageBreak/>
        <w:t>4. Post Condiciones</w:t>
      </w:r>
      <w:bookmarkEnd w:id="103"/>
      <w:bookmarkEnd w:id="104"/>
    </w:p>
    <w:p w:rsidR="00315356" w:rsidRPr="009E78F7" w:rsidRDefault="00315356" w:rsidP="009E78F7">
      <w:pPr>
        <w:pStyle w:val="Ttulo2"/>
        <w:numPr>
          <w:ilvl w:val="0"/>
          <w:numId w:val="0"/>
        </w:numPr>
        <w:pBdr>
          <w:top w:val="nil"/>
          <w:left w:val="nil"/>
          <w:bottom w:val="nil"/>
          <w:right w:val="nil"/>
          <w:between w:val="nil"/>
          <w:bar w:val="nil"/>
        </w:pBdr>
        <w:spacing w:before="0" w:after="0" w:line="360" w:lineRule="auto"/>
        <w:ind w:left="284"/>
        <w:jc w:val="both"/>
        <w:rPr>
          <w:lang w:val="es-PE"/>
        </w:rPr>
      </w:pPr>
      <w:bookmarkStart w:id="105" w:name="h.17dp8vu"/>
      <w:bookmarkStart w:id="106" w:name="_Toc366147397"/>
      <w:bookmarkStart w:id="107" w:name="_Toc366153410"/>
      <w:bookmarkEnd w:id="105"/>
      <w:r w:rsidRPr="009E78F7">
        <w:rPr>
          <w:lang w:val="es-PE"/>
        </w:rPr>
        <w:t>4.1 Primera post condición</w:t>
      </w:r>
      <w:bookmarkEnd w:id="106"/>
      <w:bookmarkEnd w:id="107"/>
    </w:p>
    <w:p w:rsidR="00315356" w:rsidRPr="009E78F7" w:rsidRDefault="00315356" w:rsidP="009E78F7">
      <w:pPr>
        <w:pBdr>
          <w:top w:val="nil"/>
          <w:left w:val="nil"/>
          <w:bottom w:val="nil"/>
          <w:right w:val="nil"/>
          <w:between w:val="nil"/>
          <w:bar w:val="nil"/>
        </w:pBdr>
        <w:spacing w:line="360" w:lineRule="auto"/>
        <w:ind w:firstLine="720"/>
        <w:jc w:val="both"/>
        <w:rPr>
          <w:rFonts w:ascii="Arial" w:eastAsia="Arial" w:hAnsi="Arial" w:cs="Arial"/>
        </w:rPr>
      </w:pPr>
      <w:r w:rsidRPr="007659E0">
        <w:rPr>
          <w:rFonts w:ascii="Arial" w:eastAsia="Arial" w:hAnsi="Arial" w:cs="Arial"/>
        </w:rPr>
        <w:t>El Gerente haya encontrado la información deseada.</w:t>
      </w:r>
    </w:p>
    <w:p w:rsidR="00315356" w:rsidRPr="007659E0" w:rsidRDefault="00315356" w:rsidP="00315356">
      <w:pPr>
        <w:pStyle w:val="Ttulo1"/>
        <w:keepNext w:val="0"/>
        <w:widowControl/>
        <w:numPr>
          <w:ilvl w:val="0"/>
          <w:numId w:val="15"/>
        </w:numPr>
        <w:pBdr>
          <w:top w:val="nil"/>
          <w:left w:val="nil"/>
          <w:bottom w:val="nil"/>
          <w:right w:val="nil"/>
          <w:between w:val="nil"/>
          <w:bar w:val="nil"/>
        </w:pBdr>
        <w:spacing w:before="0" w:after="0" w:line="360" w:lineRule="auto"/>
        <w:rPr>
          <w:sz w:val="20"/>
        </w:rPr>
      </w:pPr>
      <w:bookmarkStart w:id="108" w:name="h.3rdcrjn"/>
      <w:bookmarkStart w:id="109" w:name="_Toc366147398"/>
      <w:bookmarkStart w:id="110" w:name="_Toc366153411"/>
      <w:bookmarkEnd w:id="108"/>
      <w:r w:rsidRPr="007659E0">
        <w:rPr>
          <w:sz w:val="20"/>
        </w:rPr>
        <w:t>Puntos de extensión</w:t>
      </w:r>
      <w:bookmarkEnd w:id="109"/>
      <w:bookmarkEnd w:id="110"/>
    </w:p>
    <w:p w:rsidR="00315356" w:rsidRPr="007659E0" w:rsidRDefault="00315356" w:rsidP="00315356">
      <w:pPr>
        <w:pBdr>
          <w:top w:val="nil"/>
          <w:left w:val="nil"/>
          <w:bottom w:val="nil"/>
          <w:right w:val="nil"/>
          <w:between w:val="nil"/>
          <w:bar w:val="nil"/>
        </w:pBdr>
        <w:spacing w:line="360" w:lineRule="auto"/>
        <w:ind w:left="708" w:firstLine="12"/>
        <w:jc w:val="both"/>
        <w:rPr>
          <w:rFonts w:ascii="Arial" w:eastAsia="Arial" w:hAnsi="Arial" w:cs="Arial"/>
        </w:rPr>
      </w:pPr>
      <w:r w:rsidRPr="007659E0">
        <w:rPr>
          <w:rFonts w:ascii="Arial" w:eastAsia="Arial" w:hAnsi="Arial" w:cs="Arial"/>
        </w:rPr>
        <w:t>Ninguno.</w:t>
      </w:r>
    </w:p>
    <w:p w:rsidR="00315356" w:rsidRPr="00047945" w:rsidRDefault="00315356" w:rsidP="00965100">
      <w:pPr>
        <w:pStyle w:val="NormalWeb"/>
        <w:spacing w:before="0" w:beforeAutospacing="0" w:after="0" w:afterAutospacing="0" w:line="360" w:lineRule="auto"/>
        <w:textAlignment w:val="baseline"/>
        <w:rPr>
          <w:rFonts w:ascii="Arial" w:hAnsi="Arial" w:cs="Arial"/>
          <w:b/>
          <w:color w:val="000000"/>
          <w:kern w:val="24"/>
          <w:sz w:val="26"/>
          <w:szCs w:val="26"/>
          <w:lang w:val="es-ES"/>
        </w:rPr>
      </w:pPr>
    </w:p>
    <w:p w:rsidR="00047945" w:rsidRPr="00047945" w:rsidRDefault="00047945" w:rsidP="00047945">
      <w:pPr>
        <w:pStyle w:val="Ttulo"/>
        <w:jc w:val="left"/>
        <w:rPr>
          <w:rFonts w:cs="Arial"/>
          <w:sz w:val="26"/>
          <w:szCs w:val="26"/>
          <w:lang w:val="es-ES"/>
        </w:rPr>
      </w:pPr>
      <w:r w:rsidRPr="00047945">
        <w:rPr>
          <w:rFonts w:cs="Arial"/>
          <w:sz w:val="26"/>
          <w:szCs w:val="26"/>
          <w:lang w:val="es-ES"/>
        </w:rPr>
        <w:fldChar w:fldCharType="begin"/>
      </w:r>
      <w:r w:rsidRPr="00047945">
        <w:rPr>
          <w:rFonts w:cs="Arial"/>
          <w:sz w:val="26"/>
          <w:szCs w:val="26"/>
          <w:lang w:val="es-ES"/>
        </w:rPr>
        <w:instrText xml:space="preserve">title  \* Mergeformat </w:instrText>
      </w:r>
      <w:r w:rsidRPr="00047945">
        <w:rPr>
          <w:rFonts w:cs="Arial"/>
          <w:sz w:val="26"/>
          <w:szCs w:val="26"/>
          <w:lang w:val="es-ES"/>
        </w:rPr>
        <w:fldChar w:fldCharType="separate"/>
      </w:r>
      <w:r w:rsidRPr="00047945">
        <w:rPr>
          <w:rFonts w:cs="Arial"/>
          <w:sz w:val="26"/>
          <w:szCs w:val="26"/>
          <w:lang w:val="es-ES"/>
        </w:rPr>
        <w:t>Especificación de Caso de Uso</w:t>
      </w:r>
      <w:r w:rsidRPr="00047945">
        <w:rPr>
          <w:rFonts w:cs="Arial"/>
          <w:sz w:val="26"/>
          <w:szCs w:val="26"/>
          <w:lang w:val="es-ES"/>
        </w:rPr>
        <w:fldChar w:fldCharType="end"/>
      </w:r>
      <w:r w:rsidRPr="00047945">
        <w:rPr>
          <w:rFonts w:cs="Arial"/>
          <w:sz w:val="26"/>
          <w:szCs w:val="26"/>
          <w:lang w:val="es-ES"/>
        </w:rPr>
        <w:t>: Consulta Vista Comercial</w:t>
      </w:r>
    </w:p>
    <w:p w:rsidR="00047945" w:rsidRPr="003949C2" w:rsidRDefault="00047945" w:rsidP="00047945">
      <w:pPr>
        <w:rPr>
          <w:lang w:val="es-ES" w:eastAsia="x-none"/>
        </w:rPr>
      </w:pPr>
    </w:p>
    <w:p w:rsidR="00047945" w:rsidRPr="0074792B" w:rsidRDefault="00047945" w:rsidP="00047945">
      <w:pPr>
        <w:pStyle w:val="Ttulo1"/>
        <w:numPr>
          <w:ilvl w:val="0"/>
          <w:numId w:val="18"/>
        </w:numPr>
        <w:rPr>
          <w:rFonts w:cs="Arial"/>
          <w:lang w:val="es-PE"/>
        </w:rPr>
      </w:pPr>
      <w:r w:rsidRPr="00047945">
        <w:rPr>
          <w:rFonts w:cs="Arial"/>
          <w:lang w:val="es-PE"/>
        </w:rPr>
        <w:t>Consulta Vista Comercial.</w:t>
      </w:r>
    </w:p>
    <w:p w:rsidR="00047945" w:rsidRPr="00AB3993" w:rsidRDefault="00047945" w:rsidP="00047945">
      <w:pPr>
        <w:pStyle w:val="Ttulo2"/>
        <w:jc w:val="both"/>
        <w:rPr>
          <w:rFonts w:cs="Arial"/>
          <w:lang w:val="es-PE"/>
        </w:rPr>
      </w:pPr>
      <w:bookmarkStart w:id="111" w:name="_Toc328070407"/>
      <w:r w:rsidRPr="00AB3993">
        <w:rPr>
          <w:rFonts w:cs="Arial"/>
          <w:lang w:val="es-PE"/>
        </w:rPr>
        <w:t>Breve Descripción</w:t>
      </w:r>
      <w:bookmarkEnd w:id="111"/>
      <w:r w:rsidRPr="00AB3993">
        <w:rPr>
          <w:rFonts w:cs="Arial"/>
          <w:lang w:val="es-PE"/>
        </w:rPr>
        <w:t xml:space="preserve"> </w:t>
      </w:r>
    </w:p>
    <w:p w:rsidR="00047945" w:rsidRPr="00AB3993" w:rsidRDefault="00047945" w:rsidP="0074792B">
      <w:pPr>
        <w:ind w:left="720"/>
        <w:jc w:val="both"/>
        <w:rPr>
          <w:rFonts w:ascii="Arial" w:hAnsi="Arial" w:cs="Arial"/>
          <w:lang w:val="es-ES"/>
        </w:rPr>
      </w:pPr>
      <w:bookmarkStart w:id="112" w:name="_Toc328070408"/>
      <w:r w:rsidRPr="00AB3993">
        <w:rPr>
          <w:rFonts w:ascii="Arial" w:hAnsi="Arial" w:cs="Arial"/>
          <w:lang w:val="es-ES"/>
        </w:rPr>
        <w:t>El caso de uso cuando el Administrador desea las ventas, volumen, facturación, descuentos, venta neta y el mapa de los distritos que se han generado en los periodos (años) que se desea.</w:t>
      </w:r>
    </w:p>
    <w:p w:rsidR="00047945" w:rsidRPr="00AB3993" w:rsidRDefault="00047945" w:rsidP="00047945">
      <w:pPr>
        <w:pStyle w:val="Ttulo1"/>
        <w:widowControl/>
        <w:rPr>
          <w:rFonts w:cs="Arial"/>
          <w:lang w:val="es-PE"/>
        </w:rPr>
      </w:pPr>
      <w:r w:rsidRPr="00AB3993">
        <w:rPr>
          <w:rFonts w:cs="Arial"/>
          <w:lang w:val="es-PE"/>
        </w:rPr>
        <w:t>Flujo de Eventos</w:t>
      </w:r>
      <w:bookmarkEnd w:id="112"/>
      <w:r w:rsidRPr="00AB3993">
        <w:rPr>
          <w:rFonts w:cs="Arial"/>
          <w:lang w:val="es-PE"/>
        </w:rPr>
        <w:t xml:space="preserve"> </w:t>
      </w:r>
    </w:p>
    <w:p w:rsidR="00047945" w:rsidRPr="00AB3993" w:rsidRDefault="00047945" w:rsidP="00047945">
      <w:pPr>
        <w:pStyle w:val="Ttulo2"/>
        <w:widowControl/>
        <w:rPr>
          <w:rFonts w:cs="Arial"/>
          <w:lang w:val="es-PE"/>
        </w:rPr>
      </w:pPr>
      <w:bookmarkStart w:id="113" w:name="_Toc328070409"/>
      <w:r w:rsidRPr="00AB3993">
        <w:rPr>
          <w:rFonts w:cs="Arial"/>
          <w:lang w:val="es-PE"/>
        </w:rPr>
        <w:t>Flujo Básico</w:t>
      </w:r>
      <w:bookmarkEnd w:id="113"/>
      <w:r w:rsidRPr="00AB3993">
        <w:rPr>
          <w:rFonts w:cs="Arial"/>
          <w:lang w:val="es-PE"/>
        </w:rPr>
        <w:t xml:space="preserve"> </w:t>
      </w:r>
    </w:p>
    <w:p w:rsidR="00047945" w:rsidRPr="00AB3993" w:rsidRDefault="00047945" w:rsidP="00047945">
      <w:pPr>
        <w:widowControl w:val="0"/>
        <w:numPr>
          <w:ilvl w:val="0"/>
          <w:numId w:val="17"/>
        </w:numPr>
        <w:spacing w:after="0" w:line="240" w:lineRule="atLeast"/>
        <w:jc w:val="both"/>
        <w:rPr>
          <w:rFonts w:ascii="Arial" w:hAnsi="Arial" w:cs="Arial"/>
          <w:lang w:val="es-ES"/>
        </w:rPr>
      </w:pPr>
      <w:r w:rsidRPr="00AB3993">
        <w:rPr>
          <w:rFonts w:ascii="Arial" w:hAnsi="Arial" w:cs="Arial"/>
          <w:lang w:val="es-ES"/>
        </w:rPr>
        <w:t>El Administrador accede a la pantalla de “Consulta Vista Comercial”.</w:t>
      </w:r>
    </w:p>
    <w:p w:rsidR="00047945" w:rsidRPr="00AB3993" w:rsidRDefault="00047945" w:rsidP="00047945">
      <w:pPr>
        <w:widowControl w:val="0"/>
        <w:numPr>
          <w:ilvl w:val="0"/>
          <w:numId w:val="17"/>
        </w:numPr>
        <w:spacing w:after="0" w:line="240" w:lineRule="atLeast"/>
        <w:jc w:val="both"/>
        <w:rPr>
          <w:rFonts w:ascii="Arial" w:hAnsi="Arial" w:cs="Arial"/>
          <w:lang w:val="es-ES"/>
        </w:rPr>
      </w:pPr>
      <w:r w:rsidRPr="00AB3993">
        <w:rPr>
          <w:rFonts w:ascii="Arial" w:hAnsi="Arial" w:cs="Arial"/>
          <w:lang w:val="es-ES"/>
        </w:rPr>
        <w:t>El sistema le muestra la pantalla con el menú de opciones:</w:t>
      </w:r>
    </w:p>
    <w:p w:rsidR="00047945" w:rsidRPr="00AB3993" w:rsidRDefault="00047945" w:rsidP="00047945">
      <w:pPr>
        <w:widowControl w:val="0"/>
        <w:numPr>
          <w:ilvl w:val="4"/>
          <w:numId w:val="17"/>
        </w:numPr>
        <w:spacing w:after="0" w:line="240" w:lineRule="atLeast"/>
        <w:jc w:val="both"/>
        <w:rPr>
          <w:rFonts w:ascii="Arial" w:hAnsi="Arial" w:cs="Arial"/>
          <w:lang w:val="es-ES"/>
        </w:rPr>
      </w:pPr>
      <w:r w:rsidRPr="00AB3993">
        <w:rPr>
          <w:rFonts w:ascii="Arial" w:hAnsi="Arial" w:cs="Arial"/>
          <w:lang w:val="es-ES"/>
        </w:rPr>
        <w:t>Volumen.</w:t>
      </w:r>
    </w:p>
    <w:p w:rsidR="00047945" w:rsidRPr="00AB3993" w:rsidRDefault="00047945" w:rsidP="00047945">
      <w:pPr>
        <w:widowControl w:val="0"/>
        <w:numPr>
          <w:ilvl w:val="4"/>
          <w:numId w:val="17"/>
        </w:numPr>
        <w:spacing w:after="0" w:line="240" w:lineRule="atLeast"/>
        <w:jc w:val="both"/>
        <w:rPr>
          <w:rFonts w:ascii="Arial" w:hAnsi="Arial" w:cs="Arial"/>
          <w:lang w:val="es-ES"/>
        </w:rPr>
      </w:pPr>
      <w:r w:rsidRPr="00AB3993">
        <w:rPr>
          <w:rFonts w:ascii="Arial" w:hAnsi="Arial" w:cs="Arial"/>
          <w:lang w:val="es-ES"/>
        </w:rPr>
        <w:t>Facturación.</w:t>
      </w:r>
    </w:p>
    <w:p w:rsidR="00047945" w:rsidRPr="00AB3993" w:rsidRDefault="00047945" w:rsidP="00047945">
      <w:pPr>
        <w:widowControl w:val="0"/>
        <w:numPr>
          <w:ilvl w:val="4"/>
          <w:numId w:val="17"/>
        </w:numPr>
        <w:spacing w:after="0" w:line="240" w:lineRule="atLeast"/>
        <w:jc w:val="both"/>
        <w:rPr>
          <w:rFonts w:ascii="Arial" w:hAnsi="Arial" w:cs="Arial"/>
          <w:lang w:val="es-ES"/>
        </w:rPr>
      </w:pPr>
      <w:r w:rsidRPr="00AB3993">
        <w:rPr>
          <w:rFonts w:ascii="Arial" w:hAnsi="Arial" w:cs="Arial"/>
          <w:lang w:val="es-ES"/>
        </w:rPr>
        <w:t>Descuentos.</w:t>
      </w:r>
    </w:p>
    <w:p w:rsidR="00047945" w:rsidRPr="00AB3993" w:rsidRDefault="00047945" w:rsidP="00047945">
      <w:pPr>
        <w:widowControl w:val="0"/>
        <w:numPr>
          <w:ilvl w:val="4"/>
          <w:numId w:val="17"/>
        </w:numPr>
        <w:spacing w:after="0" w:line="240" w:lineRule="atLeast"/>
        <w:jc w:val="both"/>
        <w:rPr>
          <w:rFonts w:ascii="Arial" w:hAnsi="Arial" w:cs="Arial"/>
          <w:lang w:val="es-ES"/>
        </w:rPr>
      </w:pPr>
      <w:r w:rsidRPr="00AB3993">
        <w:rPr>
          <w:rFonts w:ascii="Arial" w:hAnsi="Arial" w:cs="Arial"/>
          <w:lang w:val="es-ES"/>
        </w:rPr>
        <w:t>Ventas Netas.</w:t>
      </w:r>
    </w:p>
    <w:p w:rsidR="00047945" w:rsidRPr="0074792B" w:rsidRDefault="00047945" w:rsidP="0074792B">
      <w:pPr>
        <w:widowControl w:val="0"/>
        <w:numPr>
          <w:ilvl w:val="4"/>
          <w:numId w:val="17"/>
        </w:numPr>
        <w:spacing w:after="0" w:line="240" w:lineRule="atLeast"/>
        <w:jc w:val="both"/>
        <w:rPr>
          <w:rFonts w:ascii="Arial" w:hAnsi="Arial" w:cs="Arial"/>
          <w:lang w:val="es-ES"/>
        </w:rPr>
      </w:pPr>
      <w:r w:rsidRPr="00AB3993">
        <w:rPr>
          <w:rFonts w:ascii="Arial" w:hAnsi="Arial" w:cs="Arial"/>
          <w:lang w:val="es-ES"/>
        </w:rPr>
        <w:t>Mapa de distritos.</w:t>
      </w:r>
    </w:p>
    <w:p w:rsidR="00047945" w:rsidRPr="00AB3993" w:rsidRDefault="00047945" w:rsidP="00047945">
      <w:pPr>
        <w:widowControl w:val="0"/>
        <w:numPr>
          <w:ilvl w:val="0"/>
          <w:numId w:val="17"/>
        </w:numPr>
        <w:spacing w:after="0" w:line="240" w:lineRule="atLeast"/>
        <w:jc w:val="both"/>
        <w:rPr>
          <w:rFonts w:ascii="Arial" w:hAnsi="Arial" w:cs="Arial"/>
          <w:lang w:val="es-ES"/>
        </w:rPr>
      </w:pPr>
      <w:r w:rsidRPr="00AB3993">
        <w:rPr>
          <w:rFonts w:ascii="Arial" w:hAnsi="Arial" w:cs="Arial"/>
          <w:lang w:val="es-ES"/>
        </w:rPr>
        <w:t>El Administrador escoge un distrito.</w:t>
      </w:r>
    </w:p>
    <w:p w:rsidR="00047945" w:rsidRPr="0074792B" w:rsidRDefault="00047945" w:rsidP="00047945">
      <w:pPr>
        <w:widowControl w:val="0"/>
        <w:numPr>
          <w:ilvl w:val="0"/>
          <w:numId w:val="17"/>
        </w:numPr>
        <w:spacing w:after="0" w:line="240" w:lineRule="atLeast"/>
        <w:jc w:val="both"/>
        <w:rPr>
          <w:rFonts w:ascii="Arial" w:hAnsi="Arial" w:cs="Arial"/>
          <w:lang w:val="es-ES"/>
        </w:rPr>
      </w:pPr>
      <w:r w:rsidRPr="00AB3993">
        <w:rPr>
          <w:rFonts w:ascii="Arial" w:hAnsi="Arial" w:cs="Arial"/>
          <w:lang w:val="es-ES"/>
        </w:rPr>
        <w:t>El Administrador ahora</w:t>
      </w:r>
      <w:r>
        <w:rPr>
          <w:rFonts w:ascii="Arial" w:hAnsi="Arial" w:cs="Arial"/>
          <w:lang w:val="es-ES"/>
        </w:rPr>
        <w:t xml:space="preserve"> </w:t>
      </w:r>
      <w:r w:rsidRPr="00AB3993">
        <w:rPr>
          <w:rFonts w:ascii="Arial" w:hAnsi="Arial" w:cs="Arial"/>
          <w:lang w:val="es-ES"/>
        </w:rPr>
        <w:t>puede visualizar los datos según el periodo y distrito elegido.</w:t>
      </w:r>
    </w:p>
    <w:p w:rsidR="00047945" w:rsidRPr="0074792B" w:rsidRDefault="00047945" w:rsidP="00047945">
      <w:pPr>
        <w:pStyle w:val="Ttulo2"/>
        <w:widowControl/>
        <w:rPr>
          <w:rFonts w:cs="Arial"/>
          <w:lang w:val="es-PE"/>
        </w:rPr>
      </w:pPr>
      <w:bookmarkStart w:id="114" w:name="_Toc328070410"/>
      <w:r w:rsidRPr="00AB3993">
        <w:rPr>
          <w:rFonts w:cs="Arial"/>
          <w:lang w:val="es-PE"/>
        </w:rPr>
        <w:t>Flujo Alternativo</w:t>
      </w:r>
      <w:bookmarkEnd w:id="114"/>
      <w:r w:rsidRPr="00AB3993">
        <w:rPr>
          <w:rFonts w:cs="Arial"/>
          <w:lang w:val="es-PE"/>
        </w:rPr>
        <w:br/>
      </w:r>
      <w:r w:rsidRPr="00AB3993">
        <w:rPr>
          <w:rFonts w:cs="Arial"/>
          <w:b w:val="0"/>
          <w:lang w:val="es-PE"/>
        </w:rPr>
        <w:t>Ninguno</w:t>
      </w:r>
    </w:p>
    <w:p w:rsidR="00047945" w:rsidRPr="00AB3993" w:rsidRDefault="00047945" w:rsidP="00047945">
      <w:pPr>
        <w:pStyle w:val="Ttulo1"/>
        <w:widowControl/>
        <w:rPr>
          <w:rFonts w:cs="Arial"/>
          <w:lang w:val="es-PE"/>
        </w:rPr>
      </w:pPr>
      <w:bookmarkStart w:id="115" w:name="_Toc328070417"/>
      <w:r w:rsidRPr="00AB3993">
        <w:rPr>
          <w:rFonts w:cs="Arial"/>
          <w:lang w:val="es-PE"/>
        </w:rPr>
        <w:t>Pre Condición</w:t>
      </w:r>
      <w:bookmarkEnd w:id="115"/>
      <w:r>
        <w:rPr>
          <w:rFonts w:cs="Arial"/>
          <w:lang w:val="es-PE"/>
        </w:rPr>
        <w:t xml:space="preserve">: </w:t>
      </w:r>
    </w:p>
    <w:p w:rsidR="00047945" w:rsidRPr="00AB3993" w:rsidRDefault="00047945" w:rsidP="00047945">
      <w:pPr>
        <w:pStyle w:val="Ttulo1"/>
        <w:widowControl/>
        <w:numPr>
          <w:ilvl w:val="0"/>
          <w:numId w:val="16"/>
        </w:numPr>
        <w:jc w:val="both"/>
        <w:rPr>
          <w:rFonts w:cs="Arial"/>
          <w:b w:val="0"/>
          <w:sz w:val="20"/>
          <w:lang w:val="es-PE"/>
        </w:rPr>
      </w:pPr>
      <w:bookmarkStart w:id="116" w:name="_Toc305501173"/>
      <w:bookmarkStart w:id="117" w:name="_Toc305501233"/>
      <w:bookmarkStart w:id="118" w:name="_Toc328070418"/>
      <w:r w:rsidRPr="00AB3993">
        <w:rPr>
          <w:rFonts w:cs="Arial"/>
          <w:b w:val="0"/>
          <w:sz w:val="20"/>
          <w:lang w:val="es-PE"/>
        </w:rPr>
        <w:t>El Usuario debe de haber iniciado sesión ingresando su código de usuario y contraseña.</w:t>
      </w:r>
      <w:bookmarkEnd w:id="116"/>
      <w:bookmarkEnd w:id="117"/>
      <w:bookmarkEnd w:id="118"/>
    </w:p>
    <w:p w:rsidR="00047945" w:rsidRPr="00AB3993" w:rsidRDefault="00047945" w:rsidP="00047945">
      <w:pPr>
        <w:pStyle w:val="Ttulo1"/>
        <w:widowControl/>
        <w:rPr>
          <w:rFonts w:cs="Arial"/>
          <w:sz w:val="20"/>
          <w:lang w:val="es-PE"/>
        </w:rPr>
      </w:pPr>
      <w:bookmarkStart w:id="119" w:name="_Toc328070419"/>
      <w:r w:rsidRPr="00AB3993">
        <w:rPr>
          <w:rFonts w:cs="Arial"/>
          <w:lang w:val="es-PE"/>
        </w:rPr>
        <w:t>Post Condición:</w:t>
      </w:r>
      <w:bookmarkEnd w:id="119"/>
      <w:r w:rsidRPr="00AB3993">
        <w:rPr>
          <w:rFonts w:cs="Arial"/>
          <w:lang w:val="es-PE"/>
        </w:rPr>
        <w:t xml:space="preserve"> </w:t>
      </w:r>
    </w:p>
    <w:p w:rsidR="00047945" w:rsidRPr="0074792B" w:rsidRDefault="00047945" w:rsidP="0074792B">
      <w:pPr>
        <w:pStyle w:val="Ttulo1"/>
        <w:widowControl/>
        <w:numPr>
          <w:ilvl w:val="0"/>
          <w:numId w:val="0"/>
        </w:numPr>
        <w:ind w:left="720"/>
        <w:rPr>
          <w:rFonts w:cs="Arial"/>
          <w:b w:val="0"/>
          <w:sz w:val="20"/>
          <w:lang w:val="es-PE"/>
        </w:rPr>
      </w:pPr>
      <w:bookmarkStart w:id="120" w:name="_Toc305501175"/>
      <w:bookmarkStart w:id="121" w:name="_Toc305501235"/>
      <w:bookmarkStart w:id="122" w:name="_Toc328070420"/>
      <w:r w:rsidRPr="00AB3993">
        <w:rPr>
          <w:rFonts w:cs="Arial"/>
          <w:b w:val="0"/>
          <w:sz w:val="20"/>
          <w:lang w:val="es-PE"/>
        </w:rPr>
        <w:t>El CUS “Consulta Vista Comercial” se realizó correctamente.</w:t>
      </w:r>
      <w:bookmarkEnd w:id="120"/>
      <w:bookmarkEnd w:id="121"/>
      <w:bookmarkEnd w:id="122"/>
    </w:p>
    <w:p w:rsidR="00047945" w:rsidRPr="00AB3993" w:rsidRDefault="00047945" w:rsidP="00047945">
      <w:pPr>
        <w:pStyle w:val="Ttulo1"/>
        <w:widowControl/>
        <w:rPr>
          <w:rFonts w:cs="Arial"/>
          <w:sz w:val="20"/>
          <w:lang w:val="es-PE"/>
        </w:rPr>
      </w:pPr>
      <w:bookmarkStart w:id="123" w:name="_Toc328070421"/>
      <w:r w:rsidRPr="00AB3993">
        <w:rPr>
          <w:rFonts w:cs="Arial"/>
          <w:lang w:val="es-PE"/>
        </w:rPr>
        <w:t>Puntos de Extensión:</w:t>
      </w:r>
      <w:bookmarkEnd w:id="123"/>
      <w:r w:rsidRPr="00AB3993">
        <w:rPr>
          <w:rFonts w:cs="Arial"/>
          <w:lang w:val="es-PE"/>
        </w:rPr>
        <w:t xml:space="preserve"> </w:t>
      </w:r>
    </w:p>
    <w:p w:rsidR="00047945" w:rsidRPr="00AB3993" w:rsidRDefault="00047945" w:rsidP="00047945">
      <w:pPr>
        <w:ind w:left="708"/>
        <w:rPr>
          <w:rFonts w:ascii="Arial" w:hAnsi="Arial" w:cs="Arial"/>
        </w:rPr>
      </w:pPr>
      <w:r w:rsidRPr="00AB3993">
        <w:rPr>
          <w:rFonts w:ascii="Arial" w:hAnsi="Arial" w:cs="Arial"/>
        </w:rPr>
        <w:t>Ninguno.</w:t>
      </w:r>
    </w:p>
    <w:p w:rsidR="00315356" w:rsidRDefault="0031535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315356" w:rsidRDefault="0031535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315356" w:rsidRDefault="0031535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D1430B" w:rsidRDefault="00D1430B" w:rsidP="00D1430B">
      <w:pPr>
        <w:pStyle w:val="Ttulo"/>
        <w:jc w:val="left"/>
        <w:rPr>
          <w:rFonts w:cs="Arial"/>
          <w:sz w:val="28"/>
          <w:szCs w:val="28"/>
          <w:lang w:val="es-ES"/>
        </w:rPr>
      </w:pPr>
      <w:r w:rsidRPr="00044DC4">
        <w:rPr>
          <w:rFonts w:cs="Arial"/>
          <w:sz w:val="28"/>
          <w:szCs w:val="28"/>
          <w:lang w:val="es-ES"/>
        </w:rPr>
        <w:lastRenderedPageBreak/>
        <w:fldChar w:fldCharType="begin"/>
      </w:r>
      <w:r w:rsidRPr="00044DC4">
        <w:rPr>
          <w:rFonts w:cs="Arial"/>
          <w:sz w:val="28"/>
          <w:szCs w:val="28"/>
          <w:lang w:val="es-ES"/>
        </w:rPr>
        <w:instrText xml:space="preserve">title  \* Mergeformat </w:instrText>
      </w:r>
      <w:r w:rsidRPr="00044DC4">
        <w:rPr>
          <w:rFonts w:cs="Arial"/>
          <w:sz w:val="28"/>
          <w:szCs w:val="28"/>
          <w:lang w:val="es-ES"/>
        </w:rPr>
        <w:fldChar w:fldCharType="separate"/>
      </w:r>
      <w:r w:rsidRPr="00044DC4">
        <w:rPr>
          <w:rFonts w:cs="Arial"/>
          <w:sz w:val="28"/>
          <w:szCs w:val="28"/>
          <w:lang w:val="es-ES"/>
        </w:rPr>
        <w:t>Especificación de Caso de Uso</w:t>
      </w:r>
      <w:r w:rsidRPr="00044DC4">
        <w:rPr>
          <w:rFonts w:cs="Arial"/>
          <w:sz w:val="28"/>
          <w:szCs w:val="28"/>
          <w:lang w:val="es-ES"/>
        </w:rPr>
        <w:fldChar w:fldCharType="end"/>
      </w:r>
      <w:r w:rsidRPr="00044DC4">
        <w:rPr>
          <w:rFonts w:cs="Arial"/>
          <w:sz w:val="28"/>
          <w:szCs w:val="28"/>
          <w:lang w:val="es-ES"/>
        </w:rPr>
        <w:t>: Realizar Simulacro de Inversión</w:t>
      </w:r>
    </w:p>
    <w:p w:rsidR="00D1430B" w:rsidRDefault="00D1430B" w:rsidP="00D1430B">
      <w:pPr>
        <w:rPr>
          <w:lang w:val="es-ES" w:eastAsia="x-none"/>
        </w:rPr>
      </w:pPr>
    </w:p>
    <w:p w:rsidR="00D1430B" w:rsidRPr="003B788D" w:rsidRDefault="00D1430B" w:rsidP="003B788D">
      <w:pPr>
        <w:pStyle w:val="Ttulo1"/>
        <w:numPr>
          <w:ilvl w:val="0"/>
          <w:numId w:val="27"/>
        </w:numPr>
        <w:rPr>
          <w:rFonts w:cs="Arial"/>
          <w:szCs w:val="24"/>
          <w:lang w:val="es-ES"/>
        </w:rPr>
      </w:pPr>
      <w:r w:rsidRPr="003B788D">
        <w:rPr>
          <w:rFonts w:cs="Arial"/>
          <w:szCs w:val="24"/>
          <w:lang w:val="es-ES"/>
        </w:rPr>
        <w:t>Realizar Simulacro de Inversión</w:t>
      </w:r>
    </w:p>
    <w:p w:rsidR="00D1430B" w:rsidRPr="007D5F2E" w:rsidRDefault="00D1430B" w:rsidP="00D1430B">
      <w:pPr>
        <w:pStyle w:val="Ttulo2"/>
        <w:jc w:val="both"/>
        <w:rPr>
          <w:rFonts w:cs="Arial"/>
          <w:sz w:val="24"/>
          <w:szCs w:val="24"/>
          <w:lang w:val="es-PE"/>
        </w:rPr>
      </w:pPr>
      <w:r w:rsidRPr="007D5F2E">
        <w:rPr>
          <w:rFonts w:cs="Arial"/>
          <w:sz w:val="24"/>
          <w:szCs w:val="24"/>
          <w:lang w:val="es-PE"/>
        </w:rPr>
        <w:t xml:space="preserve">Breve Descripción </w:t>
      </w:r>
    </w:p>
    <w:p w:rsidR="00D1430B" w:rsidRDefault="00D1430B" w:rsidP="00D1430B">
      <w:pPr>
        <w:ind w:left="720"/>
        <w:jc w:val="both"/>
        <w:rPr>
          <w:rFonts w:ascii="Arial" w:hAnsi="Arial" w:cs="Arial"/>
          <w:lang w:val="es-ES"/>
        </w:rPr>
      </w:pPr>
      <w:r w:rsidRPr="00616B48">
        <w:rPr>
          <w:rFonts w:ascii="Arial" w:hAnsi="Arial" w:cs="Arial"/>
          <w:lang w:val="es-ES"/>
        </w:rPr>
        <w:t>El caso de uso cuando el Gerente de Compras desea saber los detalles de una compra hacia su proveedor o poder realizar una orden de compra.</w:t>
      </w:r>
    </w:p>
    <w:p w:rsidR="00D1430B" w:rsidRPr="007D5F2E" w:rsidRDefault="00D1430B" w:rsidP="00D1430B">
      <w:pPr>
        <w:pStyle w:val="Ttulo1"/>
        <w:widowControl/>
        <w:jc w:val="both"/>
        <w:rPr>
          <w:rFonts w:cs="Arial"/>
          <w:szCs w:val="24"/>
          <w:lang w:val="es-PE"/>
        </w:rPr>
      </w:pPr>
      <w:r w:rsidRPr="007D5F2E">
        <w:rPr>
          <w:rFonts w:cs="Arial"/>
          <w:szCs w:val="24"/>
          <w:lang w:val="es-PE"/>
        </w:rPr>
        <w:t xml:space="preserve">Flujo de Eventos </w:t>
      </w:r>
    </w:p>
    <w:p w:rsidR="00D1430B" w:rsidRPr="007D5F2E" w:rsidRDefault="00D1430B" w:rsidP="00D1430B">
      <w:pPr>
        <w:pStyle w:val="Ttulo2"/>
        <w:widowControl/>
        <w:jc w:val="both"/>
        <w:rPr>
          <w:rFonts w:cs="Arial"/>
          <w:sz w:val="24"/>
          <w:szCs w:val="24"/>
          <w:lang w:val="es-PE"/>
        </w:rPr>
      </w:pPr>
      <w:r w:rsidRPr="007D5F2E">
        <w:rPr>
          <w:rFonts w:cs="Arial"/>
          <w:sz w:val="24"/>
          <w:szCs w:val="24"/>
          <w:lang w:val="es-PE"/>
        </w:rPr>
        <w:t xml:space="preserve">Flujo Básico </w:t>
      </w:r>
    </w:p>
    <w:p w:rsidR="00D1430B" w:rsidRPr="00616B48" w:rsidRDefault="00D1430B" w:rsidP="00D1430B">
      <w:pPr>
        <w:widowControl w:val="0"/>
        <w:numPr>
          <w:ilvl w:val="0"/>
          <w:numId w:val="17"/>
        </w:numPr>
        <w:spacing w:after="0" w:line="240" w:lineRule="atLeast"/>
        <w:jc w:val="both"/>
        <w:rPr>
          <w:rFonts w:ascii="Arial" w:hAnsi="Arial" w:cs="Arial"/>
          <w:lang w:val="es-ES"/>
        </w:rPr>
      </w:pPr>
      <w:r w:rsidRPr="00616B48">
        <w:rPr>
          <w:rFonts w:ascii="Arial" w:hAnsi="Arial" w:cs="Arial"/>
          <w:lang w:val="es-ES"/>
        </w:rPr>
        <w:t>El Gerente accede a la pantalla de “Realizar Simulacro de Inversión”.</w:t>
      </w:r>
    </w:p>
    <w:p w:rsidR="00D1430B" w:rsidRDefault="00D1430B" w:rsidP="00D1430B">
      <w:pPr>
        <w:widowControl w:val="0"/>
        <w:numPr>
          <w:ilvl w:val="0"/>
          <w:numId w:val="17"/>
        </w:numPr>
        <w:spacing w:after="0" w:line="240" w:lineRule="atLeast"/>
        <w:jc w:val="both"/>
        <w:rPr>
          <w:rFonts w:ascii="Arial" w:hAnsi="Arial" w:cs="Arial"/>
          <w:lang w:val="es-ES"/>
        </w:rPr>
      </w:pPr>
      <w:r w:rsidRPr="00616B48">
        <w:rPr>
          <w:rFonts w:ascii="Arial" w:hAnsi="Arial" w:cs="Arial"/>
          <w:lang w:val="es-ES"/>
        </w:rPr>
        <w:t>El sistema le muestra la pantalla con el menú de opciones:</w:t>
      </w:r>
    </w:p>
    <w:p w:rsidR="00D1430B" w:rsidRPr="00616B48"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Nuevas Inversiones</w:t>
      </w:r>
    </w:p>
    <w:p w:rsidR="00D1430B"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Inversiones Realizadas</w:t>
      </w:r>
    </w:p>
    <w:p w:rsidR="00D1430B" w:rsidRPr="00616B48" w:rsidRDefault="00D1430B" w:rsidP="00D1430B">
      <w:pPr>
        <w:widowControl w:val="0"/>
        <w:numPr>
          <w:ilvl w:val="0"/>
          <w:numId w:val="17"/>
        </w:numPr>
        <w:spacing w:after="0" w:line="240" w:lineRule="atLeast"/>
        <w:jc w:val="both"/>
        <w:rPr>
          <w:rFonts w:ascii="Arial" w:hAnsi="Arial" w:cs="Arial"/>
          <w:lang w:val="es-ES"/>
        </w:rPr>
      </w:pPr>
      <w:r w:rsidRPr="00616B48">
        <w:rPr>
          <w:rFonts w:ascii="Arial" w:hAnsi="Arial" w:cs="Arial"/>
          <w:lang w:val="es-ES"/>
        </w:rPr>
        <w:t>El Gerente escoge una opción.</w:t>
      </w:r>
    </w:p>
    <w:p w:rsidR="00D1430B" w:rsidRDefault="00D1430B" w:rsidP="00D1430B">
      <w:pPr>
        <w:widowControl w:val="0"/>
        <w:numPr>
          <w:ilvl w:val="0"/>
          <w:numId w:val="17"/>
        </w:numPr>
        <w:spacing w:after="0" w:line="240" w:lineRule="atLeast"/>
        <w:jc w:val="both"/>
        <w:rPr>
          <w:rFonts w:ascii="Arial" w:hAnsi="Arial" w:cs="Arial"/>
          <w:lang w:val="es-ES"/>
        </w:rPr>
      </w:pPr>
      <w:r w:rsidRPr="00616B48">
        <w:rPr>
          <w:rFonts w:ascii="Arial" w:hAnsi="Arial" w:cs="Arial"/>
          <w:lang w:val="es-ES"/>
        </w:rPr>
        <w:t>Si el gerente eligió la opción “Nuevas Inversiones”, le aparecerá un formulario con los siguientes campos a llenar :</w:t>
      </w:r>
    </w:p>
    <w:p w:rsidR="00D1430B" w:rsidRPr="00616B48"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Monto Total</w:t>
      </w:r>
    </w:p>
    <w:p w:rsidR="00D1430B" w:rsidRPr="00616B48"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Proveedor</w:t>
      </w:r>
    </w:p>
    <w:p w:rsidR="00D1430B" w:rsidRPr="00616B48"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Nombre de Producto</w:t>
      </w:r>
    </w:p>
    <w:p w:rsidR="00D1430B" w:rsidRPr="00616B48"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Rentabilidad</w:t>
      </w:r>
    </w:p>
    <w:p w:rsidR="00D1430B" w:rsidRPr="00616B48"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Ganancia Bruta</w:t>
      </w:r>
    </w:p>
    <w:p w:rsidR="00D1430B" w:rsidRPr="00616B48"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Intereses</w:t>
      </w:r>
    </w:p>
    <w:p w:rsidR="00D1430B" w:rsidRPr="00D1430B" w:rsidRDefault="00D1430B" w:rsidP="00D1430B">
      <w:pPr>
        <w:widowControl w:val="0"/>
        <w:numPr>
          <w:ilvl w:val="4"/>
          <w:numId w:val="17"/>
        </w:numPr>
        <w:spacing w:after="0" w:line="240" w:lineRule="atLeast"/>
        <w:jc w:val="both"/>
        <w:rPr>
          <w:rFonts w:ascii="Arial" w:hAnsi="Arial" w:cs="Arial"/>
          <w:lang w:val="es-ES"/>
        </w:rPr>
      </w:pPr>
      <w:r w:rsidRPr="00616B48">
        <w:rPr>
          <w:rFonts w:ascii="Arial" w:hAnsi="Arial" w:cs="Arial"/>
          <w:lang w:val="es-ES"/>
        </w:rPr>
        <w:t>Fecha de Compra</w:t>
      </w:r>
    </w:p>
    <w:p w:rsidR="00D1430B" w:rsidRPr="00616B48" w:rsidRDefault="00D1430B" w:rsidP="00D1430B">
      <w:pPr>
        <w:widowControl w:val="0"/>
        <w:numPr>
          <w:ilvl w:val="0"/>
          <w:numId w:val="17"/>
        </w:numPr>
        <w:spacing w:after="0" w:line="240" w:lineRule="atLeast"/>
        <w:jc w:val="both"/>
        <w:rPr>
          <w:rFonts w:ascii="Arial" w:hAnsi="Arial" w:cs="Arial"/>
          <w:lang w:val="es-ES"/>
        </w:rPr>
      </w:pPr>
      <w:r w:rsidRPr="00616B48">
        <w:rPr>
          <w:rFonts w:ascii="Arial" w:hAnsi="Arial" w:cs="Arial"/>
          <w:lang w:val="es-ES"/>
        </w:rPr>
        <w:t>Luego seleccionamos el botón “Generar Simulación” para que nos genere la Simulación de Inversiones.</w:t>
      </w:r>
    </w:p>
    <w:p w:rsidR="00D1430B" w:rsidRPr="00616B48" w:rsidRDefault="00D1430B" w:rsidP="00D1430B">
      <w:pPr>
        <w:widowControl w:val="0"/>
        <w:numPr>
          <w:ilvl w:val="0"/>
          <w:numId w:val="17"/>
        </w:numPr>
        <w:spacing w:after="0" w:line="240" w:lineRule="atLeast"/>
        <w:jc w:val="both"/>
        <w:rPr>
          <w:rFonts w:ascii="Arial" w:hAnsi="Arial" w:cs="Arial"/>
          <w:lang w:val="es-ES"/>
        </w:rPr>
      </w:pPr>
      <w:r w:rsidRPr="00616B48">
        <w:rPr>
          <w:rFonts w:ascii="Arial" w:hAnsi="Arial" w:cs="Arial"/>
          <w:lang w:val="es-ES"/>
        </w:rPr>
        <w:t>El sistema mostrara la rentabilidad de dicha orden de compra</w:t>
      </w:r>
    </w:p>
    <w:p w:rsidR="00D1430B" w:rsidRPr="00616B48" w:rsidRDefault="00D1430B" w:rsidP="00D1430B">
      <w:pPr>
        <w:widowControl w:val="0"/>
        <w:numPr>
          <w:ilvl w:val="0"/>
          <w:numId w:val="17"/>
        </w:numPr>
        <w:spacing w:after="0" w:line="240" w:lineRule="atLeast"/>
        <w:jc w:val="both"/>
        <w:rPr>
          <w:rFonts w:ascii="Arial" w:hAnsi="Arial" w:cs="Arial"/>
          <w:lang w:val="es-ES"/>
        </w:rPr>
      </w:pPr>
      <w:r w:rsidRPr="00616B48">
        <w:rPr>
          <w:rFonts w:ascii="Arial" w:hAnsi="Arial" w:cs="Arial"/>
          <w:lang w:val="es-ES"/>
        </w:rPr>
        <w:t>El gerente decidirá si desea guardar la simulación o realizar una nueva</w:t>
      </w:r>
    </w:p>
    <w:p w:rsidR="00D1430B" w:rsidRPr="00616B48" w:rsidRDefault="00D1430B" w:rsidP="00D1430B">
      <w:pPr>
        <w:jc w:val="both"/>
        <w:rPr>
          <w:rFonts w:ascii="Arial" w:hAnsi="Arial" w:cs="Arial"/>
          <w:lang w:val="es-ES"/>
        </w:rPr>
      </w:pPr>
    </w:p>
    <w:p w:rsidR="00315356" w:rsidRPr="00D1430B" w:rsidRDefault="00D1430B" w:rsidP="00D1430B">
      <w:pPr>
        <w:pStyle w:val="Ttulo2"/>
        <w:widowControl/>
        <w:rPr>
          <w:rFonts w:cs="Arial"/>
          <w:lang w:val="es-PE"/>
        </w:rPr>
      </w:pPr>
      <w:r w:rsidRPr="007D5F2E">
        <w:rPr>
          <w:rFonts w:cs="Arial"/>
          <w:sz w:val="24"/>
          <w:szCs w:val="24"/>
          <w:lang w:val="es-PE"/>
        </w:rPr>
        <w:t>Flujo Alternativo</w:t>
      </w:r>
      <w:r w:rsidRPr="00616B48">
        <w:rPr>
          <w:rFonts w:cs="Arial"/>
          <w:lang w:val="es-PE"/>
        </w:rPr>
        <w:br/>
      </w:r>
      <w:r w:rsidRPr="00616B48">
        <w:rPr>
          <w:rFonts w:cs="Arial"/>
          <w:b w:val="0"/>
          <w:lang w:val="es-PE"/>
        </w:rPr>
        <w:t>Si el Gerente eligió la opción “Inversiones Realizadas”, el sistema le mostrara las inversiones que ha realizado hasta el momento</w:t>
      </w:r>
    </w:p>
    <w:p w:rsidR="00D1430B" w:rsidRPr="007D5F2E" w:rsidRDefault="00D1430B" w:rsidP="00D1430B">
      <w:pPr>
        <w:pStyle w:val="Ttulo1"/>
        <w:widowControl/>
        <w:jc w:val="both"/>
        <w:rPr>
          <w:rFonts w:cs="Arial"/>
          <w:szCs w:val="24"/>
          <w:lang w:val="es-PE"/>
        </w:rPr>
      </w:pPr>
      <w:r w:rsidRPr="007D5F2E">
        <w:rPr>
          <w:rFonts w:cs="Arial"/>
          <w:szCs w:val="24"/>
          <w:lang w:val="es-PE"/>
        </w:rPr>
        <w:t>Pre Condición</w:t>
      </w:r>
    </w:p>
    <w:p w:rsidR="00D1430B" w:rsidRPr="00616B48" w:rsidRDefault="00D1430B" w:rsidP="00D1430B">
      <w:pPr>
        <w:pStyle w:val="Ttulo1"/>
        <w:widowControl/>
        <w:numPr>
          <w:ilvl w:val="0"/>
          <w:numId w:val="16"/>
        </w:numPr>
        <w:jc w:val="both"/>
        <w:rPr>
          <w:rFonts w:cs="Arial"/>
          <w:b w:val="0"/>
          <w:sz w:val="20"/>
          <w:lang w:val="es-PE"/>
        </w:rPr>
      </w:pPr>
      <w:r w:rsidRPr="00616B48">
        <w:rPr>
          <w:rFonts w:cs="Arial"/>
          <w:b w:val="0"/>
          <w:sz w:val="20"/>
          <w:lang w:val="es-PE"/>
        </w:rPr>
        <w:t>El Usuario debe de haber iniciado sesión ingresando su código de usuario y contraseña.</w:t>
      </w:r>
    </w:p>
    <w:p w:rsidR="00D1430B" w:rsidRPr="00616B48" w:rsidRDefault="00D1430B" w:rsidP="00D1430B">
      <w:pPr>
        <w:pStyle w:val="Ttulo1"/>
        <w:widowControl/>
        <w:jc w:val="both"/>
        <w:rPr>
          <w:rFonts w:cs="Arial"/>
          <w:sz w:val="20"/>
          <w:lang w:val="es-PE"/>
        </w:rPr>
      </w:pPr>
      <w:r w:rsidRPr="00616B48">
        <w:rPr>
          <w:rFonts w:cs="Arial"/>
          <w:lang w:val="es-PE"/>
        </w:rPr>
        <w:t xml:space="preserve">Post Condición: </w:t>
      </w:r>
    </w:p>
    <w:p w:rsidR="00D1430B" w:rsidRPr="00616B48" w:rsidRDefault="00D1430B" w:rsidP="00D1430B">
      <w:pPr>
        <w:pStyle w:val="Ttulo1"/>
        <w:widowControl/>
        <w:numPr>
          <w:ilvl w:val="0"/>
          <w:numId w:val="0"/>
        </w:numPr>
        <w:ind w:left="720"/>
        <w:jc w:val="both"/>
        <w:rPr>
          <w:rFonts w:cs="Arial"/>
          <w:b w:val="0"/>
          <w:sz w:val="20"/>
          <w:lang w:val="es-PE"/>
        </w:rPr>
      </w:pPr>
      <w:r w:rsidRPr="00616B48">
        <w:rPr>
          <w:rFonts w:cs="Arial"/>
          <w:b w:val="0"/>
          <w:sz w:val="20"/>
          <w:lang w:val="es-PE"/>
        </w:rPr>
        <w:t>El CUS “Realizar Simulación de Inversión” se realizó correctamente.</w:t>
      </w:r>
    </w:p>
    <w:p w:rsidR="00D1430B" w:rsidRPr="00616B48" w:rsidRDefault="00D1430B" w:rsidP="00D1430B">
      <w:pPr>
        <w:pStyle w:val="Ttulo1"/>
        <w:widowControl/>
        <w:jc w:val="both"/>
        <w:rPr>
          <w:rFonts w:cs="Arial"/>
          <w:sz w:val="20"/>
          <w:lang w:val="es-PE"/>
        </w:rPr>
      </w:pPr>
      <w:r w:rsidRPr="00616B48">
        <w:rPr>
          <w:rFonts w:cs="Arial"/>
          <w:lang w:val="es-PE"/>
        </w:rPr>
        <w:t xml:space="preserve">Puntos de Extensión: </w:t>
      </w:r>
    </w:p>
    <w:p w:rsidR="00D1430B" w:rsidRPr="00616B48" w:rsidRDefault="00D1430B" w:rsidP="00D1430B">
      <w:pPr>
        <w:ind w:left="708"/>
        <w:jc w:val="both"/>
        <w:rPr>
          <w:rFonts w:ascii="Arial" w:hAnsi="Arial" w:cs="Arial"/>
        </w:rPr>
      </w:pPr>
      <w:r w:rsidRPr="00616B48">
        <w:rPr>
          <w:rFonts w:ascii="Arial" w:hAnsi="Arial" w:cs="Arial"/>
        </w:rPr>
        <w:t>Ninguno.</w:t>
      </w:r>
    </w:p>
    <w:p w:rsidR="00315356" w:rsidRDefault="0031535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870522" w:rsidRDefault="00870522"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870522" w:rsidRDefault="00870522"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3B788D" w:rsidRPr="001E6C43" w:rsidRDefault="003B788D" w:rsidP="003B788D">
      <w:pPr>
        <w:pStyle w:val="Ttulo"/>
        <w:rPr>
          <w:rFonts w:cs="Arial"/>
          <w:sz w:val="28"/>
          <w:szCs w:val="28"/>
          <w:lang w:val="es-ES"/>
        </w:rPr>
      </w:pPr>
      <w:r w:rsidRPr="001E6C43">
        <w:rPr>
          <w:rFonts w:cs="Arial"/>
          <w:sz w:val="28"/>
          <w:szCs w:val="28"/>
          <w:lang w:val="es-ES"/>
        </w:rPr>
        <w:lastRenderedPageBreak/>
        <w:fldChar w:fldCharType="begin"/>
      </w:r>
      <w:r w:rsidRPr="001E6C43">
        <w:rPr>
          <w:rFonts w:cs="Arial"/>
          <w:sz w:val="28"/>
          <w:szCs w:val="28"/>
          <w:lang w:val="es-ES"/>
        </w:rPr>
        <w:instrText xml:space="preserve">title  \* Mergeformat </w:instrText>
      </w:r>
      <w:r w:rsidRPr="001E6C43">
        <w:rPr>
          <w:rFonts w:cs="Arial"/>
          <w:sz w:val="28"/>
          <w:szCs w:val="28"/>
          <w:lang w:val="es-ES"/>
        </w:rPr>
        <w:fldChar w:fldCharType="separate"/>
      </w:r>
      <w:r w:rsidRPr="001E6C43">
        <w:rPr>
          <w:rFonts w:cs="Arial"/>
          <w:sz w:val="28"/>
          <w:szCs w:val="28"/>
          <w:lang w:val="es-ES"/>
        </w:rPr>
        <w:t>Especificación de Caso de Uso</w:t>
      </w:r>
      <w:r w:rsidRPr="001E6C43">
        <w:rPr>
          <w:rFonts w:cs="Arial"/>
          <w:sz w:val="28"/>
          <w:szCs w:val="28"/>
          <w:lang w:val="es-ES"/>
        </w:rPr>
        <w:fldChar w:fldCharType="end"/>
      </w:r>
      <w:r>
        <w:rPr>
          <w:rFonts w:cs="Arial"/>
          <w:sz w:val="28"/>
          <w:szCs w:val="28"/>
          <w:lang w:val="es-ES"/>
        </w:rPr>
        <w:t xml:space="preserve">: </w:t>
      </w:r>
      <w:r w:rsidRPr="001E6C43">
        <w:rPr>
          <w:rFonts w:cs="Arial"/>
          <w:sz w:val="28"/>
          <w:szCs w:val="28"/>
          <w:lang w:val="es-ES"/>
        </w:rPr>
        <w:t>Gestión de Vehículos</w:t>
      </w:r>
    </w:p>
    <w:p w:rsidR="003B788D" w:rsidRPr="001E6C43" w:rsidRDefault="003B788D" w:rsidP="003B788D">
      <w:pPr>
        <w:rPr>
          <w:sz w:val="28"/>
          <w:szCs w:val="28"/>
          <w:lang w:val="es-ES" w:eastAsia="x-none"/>
        </w:rPr>
      </w:pPr>
    </w:p>
    <w:p w:rsidR="003B788D" w:rsidRPr="003B788D" w:rsidRDefault="003B788D" w:rsidP="003B788D">
      <w:pPr>
        <w:pStyle w:val="Ttulo1"/>
        <w:numPr>
          <w:ilvl w:val="0"/>
          <w:numId w:val="26"/>
        </w:numPr>
        <w:rPr>
          <w:rFonts w:cs="Arial"/>
          <w:sz w:val="28"/>
          <w:lang w:val="es-PE"/>
        </w:rPr>
      </w:pPr>
      <w:r w:rsidRPr="003B788D">
        <w:rPr>
          <w:rFonts w:cs="Arial"/>
          <w:sz w:val="28"/>
          <w:lang w:val="es-PE"/>
        </w:rPr>
        <w:t>Gestión de Vehículos</w:t>
      </w:r>
    </w:p>
    <w:p w:rsidR="003B788D" w:rsidRPr="003B788D" w:rsidRDefault="003B788D" w:rsidP="003B788D">
      <w:pPr>
        <w:pStyle w:val="Ttulo2"/>
        <w:rPr>
          <w:rFonts w:cs="Arial"/>
          <w:sz w:val="22"/>
          <w:lang w:val="es-PE"/>
        </w:rPr>
      </w:pPr>
      <w:bookmarkStart w:id="124" w:name="_Toc358291798"/>
      <w:r w:rsidRPr="003B788D">
        <w:rPr>
          <w:rFonts w:cs="Arial"/>
          <w:sz w:val="22"/>
          <w:lang w:val="es-PE"/>
        </w:rPr>
        <w:t>Breve Descripción</w:t>
      </w:r>
      <w:bookmarkEnd w:id="124"/>
      <w:r w:rsidRPr="003B788D">
        <w:rPr>
          <w:rFonts w:cs="Arial"/>
          <w:sz w:val="22"/>
          <w:lang w:val="es-PE"/>
        </w:rPr>
        <w:t xml:space="preserve"> </w:t>
      </w:r>
    </w:p>
    <w:p w:rsidR="003B788D" w:rsidRPr="003B788D" w:rsidRDefault="003B788D" w:rsidP="003B788D">
      <w:pPr>
        <w:pStyle w:val="Ttulo1"/>
        <w:numPr>
          <w:ilvl w:val="0"/>
          <w:numId w:val="0"/>
        </w:numPr>
        <w:ind w:left="708"/>
        <w:jc w:val="both"/>
        <w:rPr>
          <w:rFonts w:cs="Arial"/>
          <w:b w:val="0"/>
          <w:sz w:val="22"/>
          <w:lang w:val="es-ES"/>
        </w:rPr>
      </w:pPr>
      <w:bookmarkStart w:id="125" w:name="_Toc358291799"/>
      <w:r w:rsidRPr="003B788D">
        <w:rPr>
          <w:rFonts w:cs="Arial"/>
          <w:b w:val="0"/>
          <w:sz w:val="22"/>
          <w:lang w:val="es-ES"/>
        </w:rPr>
        <w:t>El caso de uso comienza cuando el Trabajador desea registrar algún proceso con la flota que posee la  empresa o algún movimiento realizado pendiente por agregar referido a gastos de transporte, viajes, etc.</w:t>
      </w:r>
    </w:p>
    <w:p w:rsidR="003B788D" w:rsidRPr="003B788D" w:rsidRDefault="003B788D" w:rsidP="003B788D">
      <w:pPr>
        <w:pStyle w:val="Ttulo1"/>
        <w:rPr>
          <w:rFonts w:cs="Arial"/>
          <w:sz w:val="28"/>
          <w:lang w:val="es-PE"/>
        </w:rPr>
      </w:pPr>
      <w:r w:rsidRPr="003B788D">
        <w:rPr>
          <w:rFonts w:cs="Arial"/>
          <w:sz w:val="28"/>
          <w:lang w:val="es-PE"/>
        </w:rPr>
        <w:t>Flujo de Eventos</w:t>
      </w:r>
      <w:bookmarkEnd w:id="125"/>
      <w:r w:rsidRPr="003B788D">
        <w:rPr>
          <w:rFonts w:cs="Arial"/>
          <w:sz w:val="28"/>
          <w:lang w:val="es-PE"/>
        </w:rPr>
        <w:t xml:space="preserve"> </w:t>
      </w:r>
    </w:p>
    <w:p w:rsidR="003B788D" w:rsidRPr="003B788D" w:rsidRDefault="003B788D" w:rsidP="003B788D">
      <w:pPr>
        <w:pStyle w:val="Ttulo2"/>
        <w:widowControl/>
        <w:rPr>
          <w:rFonts w:cs="Arial"/>
          <w:sz w:val="22"/>
          <w:lang w:val="es-PE"/>
        </w:rPr>
      </w:pPr>
      <w:bookmarkStart w:id="126" w:name="_Toc358291800"/>
      <w:r w:rsidRPr="003B788D">
        <w:rPr>
          <w:rFonts w:cs="Arial"/>
          <w:sz w:val="22"/>
          <w:lang w:val="es-PE"/>
        </w:rPr>
        <w:t>Flujo Básico</w:t>
      </w:r>
      <w:bookmarkEnd w:id="126"/>
      <w:r w:rsidRPr="003B788D">
        <w:rPr>
          <w:rFonts w:cs="Arial"/>
          <w:sz w:val="22"/>
          <w:lang w:val="es-PE"/>
        </w:rPr>
        <w:t xml:space="preserve"> </w:t>
      </w:r>
    </w:p>
    <w:p w:rsidR="003B788D" w:rsidRPr="003B788D" w:rsidRDefault="003B788D" w:rsidP="003B788D">
      <w:pPr>
        <w:widowControl w:val="0"/>
        <w:numPr>
          <w:ilvl w:val="0"/>
          <w:numId w:val="19"/>
        </w:numPr>
        <w:spacing w:after="0" w:line="240" w:lineRule="atLeast"/>
        <w:jc w:val="both"/>
        <w:rPr>
          <w:rFonts w:ascii="Arial" w:hAnsi="Arial" w:cs="Arial"/>
          <w:sz w:val="24"/>
          <w:lang w:val="es-ES"/>
        </w:rPr>
      </w:pPr>
      <w:r w:rsidRPr="003B788D">
        <w:rPr>
          <w:rFonts w:ascii="Arial" w:hAnsi="Arial" w:cs="Arial"/>
          <w:sz w:val="24"/>
          <w:lang w:val="es-ES"/>
        </w:rPr>
        <w:t xml:space="preserve">El Usuario ingresa a la opción del menú </w:t>
      </w:r>
      <w:r w:rsidRPr="003B788D">
        <w:rPr>
          <w:rFonts w:ascii="Arial" w:hAnsi="Arial" w:cs="Arial"/>
          <w:b/>
          <w:sz w:val="24"/>
          <w:lang w:val="es-ES"/>
        </w:rPr>
        <w:t>Gestión de Vehículos</w:t>
      </w:r>
      <w:r w:rsidRPr="003B788D">
        <w:rPr>
          <w:rFonts w:ascii="Arial" w:hAnsi="Arial" w:cs="Arial"/>
          <w:sz w:val="24"/>
          <w:lang w:val="es-ES"/>
        </w:rPr>
        <w:t xml:space="preserve"> del Sistema.</w:t>
      </w:r>
    </w:p>
    <w:p w:rsidR="003B788D" w:rsidRPr="003B788D" w:rsidRDefault="003B788D" w:rsidP="003B788D">
      <w:pPr>
        <w:widowControl w:val="0"/>
        <w:numPr>
          <w:ilvl w:val="0"/>
          <w:numId w:val="19"/>
        </w:numPr>
        <w:spacing w:after="0" w:line="240" w:lineRule="atLeast"/>
        <w:jc w:val="both"/>
        <w:rPr>
          <w:rFonts w:ascii="Arial" w:hAnsi="Arial" w:cs="Arial"/>
          <w:sz w:val="24"/>
          <w:lang w:val="es-ES"/>
        </w:rPr>
      </w:pPr>
      <w:r w:rsidRPr="003B788D">
        <w:rPr>
          <w:rFonts w:ascii="Arial" w:hAnsi="Arial" w:cs="Arial"/>
          <w:sz w:val="24"/>
          <w:lang w:val="es-ES"/>
        </w:rPr>
        <w:t xml:space="preserve">El Sistema le muestra un botón “Nuevo Vehiculo” </w:t>
      </w:r>
      <w:r w:rsidRPr="003B788D">
        <w:rPr>
          <w:rFonts w:ascii="Arial" w:hAnsi="Arial" w:cs="Arial"/>
          <w:b/>
          <w:sz w:val="24"/>
          <w:lang w:val="es-ES"/>
        </w:rPr>
        <w:t>(ver subflujo: Ver Detalles 2.3.1)</w:t>
      </w:r>
      <w:r w:rsidRPr="003B788D">
        <w:rPr>
          <w:rFonts w:ascii="Arial" w:hAnsi="Arial" w:cs="Arial"/>
          <w:sz w:val="24"/>
          <w:lang w:val="es-ES"/>
        </w:rPr>
        <w:t>. y un listado de vehículos con sus respectivas opciones de edición</w:t>
      </w:r>
      <w:r w:rsidRPr="003B788D">
        <w:rPr>
          <w:rFonts w:ascii="Arial" w:hAnsi="Arial" w:cs="Arial"/>
          <w:b/>
          <w:sz w:val="24"/>
          <w:lang w:val="es-ES"/>
        </w:rPr>
        <w:t xml:space="preserve"> (ver subflujo: Ver Detalles 2.3.2)</w:t>
      </w:r>
      <w:r w:rsidRPr="003B788D">
        <w:rPr>
          <w:rFonts w:ascii="Arial" w:hAnsi="Arial" w:cs="Arial"/>
          <w:sz w:val="24"/>
          <w:lang w:val="es-ES"/>
        </w:rPr>
        <w:t>.  y eliminación.</w:t>
      </w:r>
    </w:p>
    <w:p w:rsidR="003B788D" w:rsidRPr="003B788D" w:rsidRDefault="003B788D" w:rsidP="003B788D">
      <w:pPr>
        <w:widowControl w:val="0"/>
        <w:numPr>
          <w:ilvl w:val="0"/>
          <w:numId w:val="19"/>
        </w:numPr>
        <w:spacing w:after="0" w:line="240" w:lineRule="atLeast"/>
        <w:jc w:val="both"/>
        <w:rPr>
          <w:rFonts w:ascii="Arial" w:hAnsi="Arial" w:cs="Arial"/>
          <w:sz w:val="24"/>
          <w:lang w:val="es-ES"/>
        </w:rPr>
      </w:pPr>
      <w:r w:rsidRPr="003B788D">
        <w:rPr>
          <w:rFonts w:ascii="Arial" w:hAnsi="Arial" w:cs="Arial"/>
          <w:sz w:val="24"/>
          <w:lang w:val="es-ES"/>
        </w:rPr>
        <w:t>El Sistema muestra en el mismo listado de cada vehículo las opciones:</w:t>
      </w:r>
    </w:p>
    <w:p w:rsidR="003B788D" w:rsidRPr="003B788D" w:rsidRDefault="003B788D" w:rsidP="003B788D">
      <w:pPr>
        <w:widowControl w:val="0"/>
        <w:numPr>
          <w:ilvl w:val="0"/>
          <w:numId w:val="21"/>
        </w:numPr>
        <w:spacing w:after="0" w:line="240" w:lineRule="atLeast"/>
        <w:jc w:val="both"/>
        <w:rPr>
          <w:rFonts w:ascii="Arial" w:hAnsi="Arial" w:cs="Arial"/>
          <w:sz w:val="24"/>
          <w:lang w:val="es-ES"/>
        </w:rPr>
      </w:pPr>
      <w:r w:rsidRPr="003B788D">
        <w:rPr>
          <w:rFonts w:ascii="Arial" w:hAnsi="Arial" w:cs="Arial"/>
          <w:sz w:val="24"/>
          <w:lang w:val="es-ES"/>
        </w:rPr>
        <w:t>Gestión de Gastos (Botón)</w:t>
      </w:r>
    </w:p>
    <w:p w:rsidR="003B788D" w:rsidRPr="003B788D" w:rsidRDefault="003B788D" w:rsidP="003B788D">
      <w:pPr>
        <w:widowControl w:val="0"/>
        <w:numPr>
          <w:ilvl w:val="0"/>
          <w:numId w:val="21"/>
        </w:numPr>
        <w:spacing w:after="0" w:line="240" w:lineRule="atLeast"/>
        <w:jc w:val="both"/>
        <w:rPr>
          <w:rFonts w:ascii="Arial" w:hAnsi="Arial" w:cs="Arial"/>
          <w:sz w:val="24"/>
          <w:lang w:val="es-ES"/>
        </w:rPr>
      </w:pPr>
      <w:r w:rsidRPr="003B788D">
        <w:rPr>
          <w:rFonts w:ascii="Arial" w:hAnsi="Arial" w:cs="Arial"/>
          <w:sz w:val="24"/>
          <w:lang w:val="es-ES"/>
        </w:rPr>
        <w:t>Gestión de Carga Sugerida (Botón)</w:t>
      </w:r>
    </w:p>
    <w:p w:rsidR="003B788D" w:rsidRPr="003B788D" w:rsidRDefault="003B788D" w:rsidP="003B788D">
      <w:pPr>
        <w:widowControl w:val="0"/>
        <w:numPr>
          <w:ilvl w:val="0"/>
          <w:numId w:val="21"/>
        </w:numPr>
        <w:spacing w:after="0" w:line="240" w:lineRule="atLeast"/>
        <w:jc w:val="both"/>
        <w:rPr>
          <w:rFonts w:ascii="Arial" w:hAnsi="Arial" w:cs="Arial"/>
          <w:sz w:val="24"/>
          <w:lang w:val="es-ES"/>
        </w:rPr>
      </w:pPr>
      <w:r w:rsidRPr="003B788D">
        <w:rPr>
          <w:rFonts w:ascii="Arial" w:hAnsi="Arial" w:cs="Arial"/>
          <w:sz w:val="24"/>
          <w:lang w:val="es-ES"/>
        </w:rPr>
        <w:t>Gestión de Viajes (Botón)</w:t>
      </w:r>
    </w:p>
    <w:p w:rsidR="003B788D" w:rsidRPr="003B788D" w:rsidRDefault="003B788D" w:rsidP="003B788D">
      <w:pPr>
        <w:widowControl w:val="0"/>
        <w:numPr>
          <w:ilvl w:val="0"/>
          <w:numId w:val="19"/>
        </w:numPr>
        <w:spacing w:after="0" w:line="240" w:lineRule="atLeast"/>
        <w:ind w:left="284"/>
        <w:jc w:val="both"/>
        <w:rPr>
          <w:rFonts w:ascii="Arial" w:hAnsi="Arial" w:cs="Arial"/>
          <w:sz w:val="24"/>
          <w:lang w:val="es-ES"/>
        </w:rPr>
      </w:pPr>
      <w:r w:rsidRPr="003B788D">
        <w:rPr>
          <w:rFonts w:ascii="Arial" w:hAnsi="Arial" w:cs="Arial"/>
          <w:sz w:val="24"/>
          <w:lang w:val="es-ES"/>
        </w:rPr>
        <w:t>El Trabajador ingresa a la opción de Gestión de Gastos</w:t>
      </w:r>
      <w:r w:rsidRPr="003B788D">
        <w:rPr>
          <w:rFonts w:ascii="Arial" w:hAnsi="Arial" w:cs="Arial"/>
          <w:b/>
          <w:sz w:val="24"/>
          <w:lang w:val="es-ES"/>
        </w:rPr>
        <w:t xml:space="preserve"> (ver subflujo: Ver Detalles 2.3.3)</w:t>
      </w:r>
      <w:r w:rsidRPr="003B788D">
        <w:rPr>
          <w:rFonts w:ascii="Arial" w:hAnsi="Arial" w:cs="Arial"/>
          <w:sz w:val="24"/>
          <w:lang w:val="es-ES"/>
        </w:rPr>
        <w:t>.</w:t>
      </w:r>
    </w:p>
    <w:p w:rsidR="003B788D" w:rsidRPr="003B788D" w:rsidRDefault="003B788D" w:rsidP="003B788D">
      <w:pPr>
        <w:widowControl w:val="0"/>
        <w:numPr>
          <w:ilvl w:val="0"/>
          <w:numId w:val="19"/>
        </w:numPr>
        <w:spacing w:after="0" w:line="240" w:lineRule="atLeast"/>
        <w:ind w:left="284"/>
        <w:jc w:val="both"/>
        <w:rPr>
          <w:rFonts w:ascii="Arial" w:hAnsi="Arial" w:cs="Arial"/>
          <w:sz w:val="24"/>
          <w:lang w:val="es-ES"/>
        </w:rPr>
      </w:pPr>
      <w:r w:rsidRPr="003B788D">
        <w:rPr>
          <w:rFonts w:ascii="Arial" w:hAnsi="Arial" w:cs="Arial"/>
          <w:sz w:val="24"/>
          <w:lang w:val="es-ES"/>
        </w:rPr>
        <w:t xml:space="preserve">El Trabajador ingresa a la opción de Gestión de Carga Sugerida </w:t>
      </w:r>
      <w:r w:rsidRPr="003B788D">
        <w:rPr>
          <w:rFonts w:ascii="Arial" w:hAnsi="Arial" w:cs="Arial"/>
          <w:b/>
          <w:sz w:val="24"/>
          <w:lang w:val="es-ES"/>
        </w:rPr>
        <w:t>(ver subflujo: Ver Detalles 2.3.4)</w:t>
      </w:r>
      <w:r w:rsidRPr="003B788D">
        <w:rPr>
          <w:rFonts w:ascii="Arial" w:hAnsi="Arial" w:cs="Arial"/>
          <w:sz w:val="24"/>
          <w:lang w:val="es-ES"/>
        </w:rPr>
        <w:t>.</w:t>
      </w:r>
    </w:p>
    <w:p w:rsidR="003B788D" w:rsidRPr="003B788D" w:rsidRDefault="003B788D" w:rsidP="003B788D">
      <w:pPr>
        <w:jc w:val="both"/>
        <w:rPr>
          <w:rFonts w:ascii="Arial" w:hAnsi="Arial" w:cs="Arial"/>
          <w:sz w:val="24"/>
          <w:lang w:val="es-ES"/>
        </w:rPr>
      </w:pPr>
      <w:r w:rsidRPr="003B788D">
        <w:rPr>
          <w:rFonts w:ascii="Arial" w:hAnsi="Arial" w:cs="Arial"/>
          <w:sz w:val="24"/>
        </w:rPr>
        <w:t xml:space="preserve">6. El Trabajador ingresa a la opción de Gestión de Viajes </w:t>
      </w:r>
      <w:r w:rsidRPr="003B788D">
        <w:rPr>
          <w:rFonts w:ascii="Arial" w:hAnsi="Arial" w:cs="Arial"/>
          <w:b/>
          <w:sz w:val="24"/>
          <w:lang w:val="es-ES"/>
        </w:rPr>
        <w:t>(ver subflujo: Ver Detalles 2.3.5)</w:t>
      </w:r>
      <w:r w:rsidRPr="003B788D">
        <w:rPr>
          <w:rFonts w:ascii="Arial" w:hAnsi="Arial" w:cs="Arial"/>
          <w:sz w:val="24"/>
          <w:lang w:val="es-ES"/>
        </w:rPr>
        <w:t>.</w:t>
      </w:r>
    </w:p>
    <w:p w:rsidR="003B788D" w:rsidRPr="003B788D" w:rsidRDefault="003B788D" w:rsidP="003B788D">
      <w:pPr>
        <w:pStyle w:val="Ttulo2"/>
        <w:widowControl/>
        <w:ind w:left="720" w:hanging="720"/>
        <w:rPr>
          <w:rFonts w:cs="Arial"/>
          <w:sz w:val="22"/>
          <w:lang w:val="es-PE"/>
        </w:rPr>
      </w:pPr>
      <w:bookmarkStart w:id="127" w:name="_Toc358291801"/>
      <w:r w:rsidRPr="003B788D">
        <w:rPr>
          <w:rFonts w:cs="Arial"/>
          <w:sz w:val="22"/>
          <w:lang w:val="es-PE"/>
        </w:rPr>
        <w:t>Flujo Alternativo</w:t>
      </w:r>
      <w:bookmarkEnd w:id="127"/>
    </w:p>
    <w:p w:rsidR="003B788D" w:rsidRPr="003B788D" w:rsidRDefault="003B788D" w:rsidP="003B788D">
      <w:pPr>
        <w:ind w:left="1410"/>
        <w:rPr>
          <w:rFonts w:ascii="Arial" w:hAnsi="Arial" w:cs="Arial"/>
          <w:sz w:val="24"/>
          <w:lang w:val="es-ES"/>
        </w:rPr>
      </w:pPr>
      <w:r w:rsidRPr="003B788D">
        <w:rPr>
          <w:rFonts w:ascii="Arial" w:hAnsi="Arial" w:cs="Arial"/>
          <w:sz w:val="24"/>
          <w:lang w:val="es-ES"/>
        </w:rPr>
        <w:t>Ninguno.</w:t>
      </w:r>
    </w:p>
    <w:p w:rsidR="003B788D" w:rsidRPr="003B788D" w:rsidRDefault="003B788D" w:rsidP="003B788D">
      <w:pPr>
        <w:pStyle w:val="Ttulo2"/>
        <w:rPr>
          <w:rFonts w:cs="Arial"/>
          <w:sz w:val="22"/>
          <w:lang w:val="es-ES"/>
        </w:rPr>
      </w:pPr>
      <w:bookmarkStart w:id="128" w:name="_Toc358291803"/>
      <w:r w:rsidRPr="003B788D">
        <w:rPr>
          <w:rFonts w:cs="Arial"/>
          <w:sz w:val="22"/>
          <w:lang w:val="es-ES"/>
        </w:rPr>
        <w:t>Sub Flujos</w:t>
      </w:r>
      <w:bookmarkEnd w:id="128"/>
    </w:p>
    <w:p w:rsidR="003B788D" w:rsidRPr="003B788D" w:rsidRDefault="003B788D" w:rsidP="003B788D">
      <w:pPr>
        <w:pStyle w:val="Ttulo3"/>
        <w:rPr>
          <w:rFonts w:cs="Arial"/>
          <w:b/>
          <w:i w:val="0"/>
          <w:sz w:val="22"/>
          <w:lang w:val="es-ES"/>
        </w:rPr>
      </w:pPr>
      <w:r w:rsidRPr="003B788D">
        <w:rPr>
          <w:rFonts w:cs="Arial"/>
          <w:b/>
          <w:i w:val="0"/>
          <w:sz w:val="22"/>
          <w:lang w:val="es-ES"/>
        </w:rPr>
        <w:t>Sub Flujo: Ver Detalles</w:t>
      </w:r>
    </w:p>
    <w:p w:rsidR="003B788D" w:rsidRPr="003B788D" w:rsidRDefault="003B788D" w:rsidP="003B788D">
      <w:pPr>
        <w:ind w:left="708"/>
        <w:rPr>
          <w:rFonts w:ascii="Arial" w:hAnsi="Arial" w:cs="Arial"/>
          <w:sz w:val="24"/>
          <w:lang w:val="es-ES" w:eastAsia="x-none"/>
        </w:rPr>
      </w:pPr>
      <w:r w:rsidRPr="003B788D">
        <w:rPr>
          <w:rFonts w:ascii="Arial" w:hAnsi="Arial" w:cs="Arial"/>
          <w:sz w:val="24"/>
          <w:lang w:val="es-ES" w:eastAsia="x-none"/>
        </w:rPr>
        <w:t>En el paso 2 en caso de que el Trabajador desee agregar un nuevo Vehículo</w:t>
      </w:r>
      <w:r>
        <w:rPr>
          <w:rFonts w:ascii="Arial" w:hAnsi="Arial" w:cs="Arial"/>
          <w:sz w:val="24"/>
          <w:lang w:val="es-ES" w:eastAsia="x-none"/>
        </w:rPr>
        <w:t>, pasa lo siguiente:</w:t>
      </w:r>
    </w:p>
    <w:p w:rsidR="003B788D" w:rsidRPr="003B788D" w:rsidRDefault="003B788D" w:rsidP="003B788D">
      <w:pPr>
        <w:pStyle w:val="Ttulo4"/>
        <w:rPr>
          <w:rFonts w:cs="Arial"/>
          <w:sz w:val="22"/>
          <w:lang w:val="es-ES"/>
        </w:rPr>
      </w:pPr>
      <w:r w:rsidRPr="003B788D">
        <w:rPr>
          <w:rFonts w:cs="Arial"/>
          <w:sz w:val="22"/>
          <w:lang w:val="es-ES"/>
        </w:rPr>
        <w:t>El Sistema mostrará una pantalla para l</w:t>
      </w:r>
      <w:r>
        <w:rPr>
          <w:rFonts w:cs="Arial"/>
          <w:sz w:val="22"/>
          <w:lang w:val="es-ES"/>
        </w:rPr>
        <w:t>lenar datos del nuevo vehículo: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Placa (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Tipo de Vehiculo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Marca (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Peso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Ancho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Largo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Año de Fabricación (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Coste Mantenimiento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lastRenderedPageBreak/>
        <w:t>Capacidad (Campo de Texto)</w:t>
      </w:r>
    </w:p>
    <w:p w:rsidR="003B788D" w:rsidRPr="003B788D" w:rsidRDefault="003B788D" w:rsidP="003B788D">
      <w:pPr>
        <w:ind w:left="2484"/>
        <w:rPr>
          <w:rFonts w:ascii="Arial" w:hAnsi="Arial" w:cs="Arial"/>
          <w:sz w:val="24"/>
          <w:lang w:val="es-ES" w:eastAsia="x-none"/>
        </w:rPr>
      </w:pPr>
    </w:p>
    <w:p w:rsidR="003B788D" w:rsidRPr="003B788D" w:rsidRDefault="003B788D" w:rsidP="003B788D">
      <w:pPr>
        <w:widowControl w:val="0"/>
        <w:numPr>
          <w:ilvl w:val="3"/>
          <w:numId w:val="22"/>
        </w:numPr>
        <w:spacing w:after="0" w:line="240" w:lineRule="atLeast"/>
        <w:rPr>
          <w:rFonts w:ascii="Arial" w:hAnsi="Arial" w:cs="Arial"/>
          <w:sz w:val="24"/>
          <w:lang w:val="es-ES" w:eastAsia="x-none"/>
        </w:rPr>
      </w:pPr>
      <w:r w:rsidRPr="003B788D">
        <w:rPr>
          <w:rFonts w:ascii="Arial" w:hAnsi="Arial" w:cs="Arial"/>
          <w:sz w:val="24"/>
          <w:lang w:val="es-ES"/>
        </w:rPr>
        <w:t>El Trabajador termina de llenar los datos requeridos y hace clic en  “Grabar Datos”</w:t>
      </w:r>
      <w:r w:rsidRPr="003B788D">
        <w:rPr>
          <w:rFonts w:ascii="Arial" w:hAnsi="Arial" w:cs="Arial"/>
          <w:sz w:val="24"/>
          <w:lang w:val="es-ES" w:eastAsia="x-none"/>
        </w:rPr>
        <w:t xml:space="preserve"> </w:t>
      </w:r>
    </w:p>
    <w:p w:rsidR="003B788D" w:rsidRPr="003B788D" w:rsidRDefault="003B788D" w:rsidP="003B788D">
      <w:pPr>
        <w:pStyle w:val="Ttulo3"/>
        <w:numPr>
          <w:ilvl w:val="3"/>
          <w:numId w:val="22"/>
        </w:numPr>
        <w:rPr>
          <w:rFonts w:cs="Arial"/>
          <w:b/>
          <w:i w:val="0"/>
          <w:sz w:val="22"/>
          <w:lang w:val="es-PE"/>
        </w:rPr>
      </w:pPr>
      <w:r w:rsidRPr="003B788D">
        <w:rPr>
          <w:rFonts w:cs="Arial"/>
          <w:b/>
          <w:i w:val="0"/>
          <w:sz w:val="22"/>
          <w:lang w:val="es-PE"/>
        </w:rPr>
        <w:t>Flujo Alternativo</w:t>
      </w:r>
    </w:p>
    <w:p w:rsidR="003B788D" w:rsidRPr="003B788D" w:rsidRDefault="003B788D" w:rsidP="003B788D">
      <w:pPr>
        <w:ind w:left="1410"/>
        <w:rPr>
          <w:rFonts w:ascii="Arial" w:hAnsi="Arial" w:cs="Arial"/>
          <w:sz w:val="24"/>
          <w:lang w:val="es-ES"/>
        </w:rPr>
      </w:pPr>
      <w:r w:rsidRPr="003B788D">
        <w:rPr>
          <w:rFonts w:ascii="Arial" w:hAnsi="Arial" w:cs="Arial"/>
          <w:sz w:val="24"/>
          <w:lang w:val="es-ES"/>
        </w:rPr>
        <w:t>En el caso de que el Trabajador deje espacios en blanco, el Sistema le mostrará una excepción.</w:t>
      </w:r>
    </w:p>
    <w:p w:rsidR="003B788D" w:rsidRPr="003B788D" w:rsidRDefault="003B788D" w:rsidP="003B788D">
      <w:pPr>
        <w:pStyle w:val="Ttulo3"/>
        <w:rPr>
          <w:rFonts w:cs="Arial"/>
          <w:b/>
          <w:i w:val="0"/>
          <w:sz w:val="22"/>
          <w:lang w:val="es-ES"/>
        </w:rPr>
      </w:pPr>
      <w:r w:rsidRPr="003B788D">
        <w:rPr>
          <w:rFonts w:cs="Arial"/>
          <w:b/>
          <w:i w:val="0"/>
          <w:sz w:val="22"/>
          <w:lang w:val="es-ES"/>
        </w:rPr>
        <w:t>Sub Flujo: Ver Detalles</w:t>
      </w:r>
    </w:p>
    <w:p w:rsidR="003B788D" w:rsidRPr="003B788D" w:rsidRDefault="003B788D" w:rsidP="003B788D">
      <w:pPr>
        <w:ind w:left="708"/>
        <w:rPr>
          <w:rFonts w:ascii="Arial" w:hAnsi="Arial" w:cs="Arial"/>
          <w:sz w:val="24"/>
          <w:lang w:val="es-ES" w:eastAsia="x-none"/>
        </w:rPr>
      </w:pPr>
      <w:r w:rsidRPr="003B788D">
        <w:rPr>
          <w:rFonts w:ascii="Arial" w:hAnsi="Arial" w:cs="Arial"/>
          <w:sz w:val="24"/>
          <w:lang w:val="es-ES" w:eastAsia="x-none"/>
        </w:rPr>
        <w:t>En el paso 2 en caso de que el Trabajador desee editar los datos de un Vehiculo, pasa lo siguiente:</w:t>
      </w:r>
    </w:p>
    <w:p w:rsidR="003B788D" w:rsidRPr="003B788D" w:rsidRDefault="003B788D" w:rsidP="003B788D">
      <w:pPr>
        <w:pStyle w:val="Ttulo4"/>
        <w:rPr>
          <w:rFonts w:cs="Arial"/>
          <w:sz w:val="22"/>
          <w:lang w:val="es-ES"/>
        </w:rPr>
      </w:pPr>
      <w:r w:rsidRPr="003B788D">
        <w:rPr>
          <w:rFonts w:cs="Arial"/>
          <w:sz w:val="22"/>
          <w:lang w:val="es-ES"/>
        </w:rPr>
        <w:t>El Sistema mostrará una pantalla para llenar datos actualizados del vehículo seleccionado: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Placa(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Tipo de Vehiculo (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Marca (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Peso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Ancho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Largo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Año de Fabricación (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Coste Mantenimiento (Campo de Texto)</w:t>
      </w:r>
    </w:p>
    <w:p w:rsidR="003B788D" w:rsidRPr="003B788D" w:rsidRDefault="003B788D" w:rsidP="003B788D">
      <w:pPr>
        <w:widowControl w:val="0"/>
        <w:numPr>
          <w:ilvl w:val="0"/>
          <w:numId w:val="23"/>
        </w:numPr>
        <w:spacing w:after="0" w:line="240" w:lineRule="atLeast"/>
        <w:rPr>
          <w:rFonts w:ascii="Arial" w:hAnsi="Arial" w:cs="Arial"/>
          <w:sz w:val="24"/>
          <w:lang w:val="es-ES" w:eastAsia="x-none"/>
        </w:rPr>
      </w:pPr>
      <w:r w:rsidRPr="003B788D">
        <w:rPr>
          <w:rFonts w:ascii="Arial" w:hAnsi="Arial" w:cs="Arial"/>
          <w:sz w:val="24"/>
          <w:lang w:val="es-ES" w:eastAsia="x-none"/>
        </w:rPr>
        <w:t>Capacidad (Campo de Texto)</w:t>
      </w:r>
    </w:p>
    <w:p w:rsidR="003B788D" w:rsidRPr="003B788D" w:rsidRDefault="003B788D" w:rsidP="003B788D">
      <w:pPr>
        <w:rPr>
          <w:rFonts w:ascii="Arial" w:hAnsi="Arial" w:cs="Arial"/>
          <w:sz w:val="24"/>
          <w:lang w:val="es-ES" w:eastAsia="x-none"/>
        </w:rPr>
      </w:pPr>
      <w:r w:rsidRPr="003B788D">
        <w:rPr>
          <w:rFonts w:ascii="Arial" w:hAnsi="Arial" w:cs="Arial"/>
          <w:sz w:val="24"/>
          <w:lang w:val="es-ES" w:eastAsia="x-none"/>
        </w:rPr>
        <w:t xml:space="preserve">2.3.2.2. </w:t>
      </w:r>
      <w:r w:rsidRPr="003B788D">
        <w:rPr>
          <w:rFonts w:ascii="Arial" w:hAnsi="Arial" w:cs="Arial"/>
          <w:sz w:val="24"/>
          <w:lang w:val="es-ES"/>
        </w:rPr>
        <w:t>El Trabajador termina la edición de los datos requeridos y hace clic en  “Grabar Datos”</w:t>
      </w:r>
      <w:r w:rsidRPr="003B788D">
        <w:rPr>
          <w:rFonts w:ascii="Arial" w:hAnsi="Arial" w:cs="Arial"/>
          <w:sz w:val="24"/>
          <w:lang w:val="es-ES" w:eastAsia="x-none"/>
        </w:rPr>
        <w:t xml:space="preserve"> </w:t>
      </w:r>
    </w:p>
    <w:p w:rsidR="003B788D" w:rsidRPr="003B788D" w:rsidRDefault="003B788D" w:rsidP="003B788D">
      <w:pPr>
        <w:pStyle w:val="Ttulo4"/>
        <w:numPr>
          <w:ilvl w:val="0"/>
          <w:numId w:val="0"/>
        </w:numPr>
        <w:rPr>
          <w:rFonts w:cs="Arial"/>
          <w:b/>
          <w:sz w:val="22"/>
          <w:lang w:val="es-PE"/>
        </w:rPr>
      </w:pPr>
      <w:r w:rsidRPr="003B788D">
        <w:rPr>
          <w:rFonts w:cs="Arial"/>
          <w:b/>
          <w:sz w:val="22"/>
          <w:lang w:val="es-PE"/>
        </w:rPr>
        <w:t>2.3.2.3. Flujo Alternativo</w:t>
      </w:r>
    </w:p>
    <w:p w:rsidR="003B788D" w:rsidRPr="003B788D" w:rsidRDefault="003B788D" w:rsidP="003B788D">
      <w:pPr>
        <w:ind w:left="1410"/>
        <w:rPr>
          <w:rFonts w:ascii="Arial" w:hAnsi="Arial" w:cs="Arial"/>
          <w:sz w:val="24"/>
          <w:lang w:val="es-ES"/>
        </w:rPr>
      </w:pPr>
      <w:r w:rsidRPr="003B788D">
        <w:rPr>
          <w:rFonts w:ascii="Arial" w:hAnsi="Arial" w:cs="Arial"/>
          <w:sz w:val="24"/>
          <w:lang w:val="es-ES"/>
        </w:rPr>
        <w:t>En el caso de que el Trabajador deje espacios en blanco, el Sis</w:t>
      </w:r>
      <w:r>
        <w:rPr>
          <w:rFonts w:ascii="Arial" w:hAnsi="Arial" w:cs="Arial"/>
          <w:sz w:val="24"/>
          <w:lang w:val="es-ES"/>
        </w:rPr>
        <w:t>tema le mostrará una excepción.</w:t>
      </w:r>
    </w:p>
    <w:p w:rsidR="003B788D" w:rsidRPr="003B788D" w:rsidRDefault="003B788D" w:rsidP="003B788D">
      <w:pPr>
        <w:pStyle w:val="Ttulo3"/>
        <w:rPr>
          <w:rFonts w:cs="Arial"/>
          <w:b/>
          <w:i w:val="0"/>
          <w:sz w:val="22"/>
          <w:lang w:val="es-ES"/>
        </w:rPr>
      </w:pPr>
      <w:bookmarkStart w:id="129" w:name="_Toc358291804"/>
      <w:r w:rsidRPr="003B788D">
        <w:rPr>
          <w:rFonts w:cs="Arial"/>
          <w:b/>
          <w:i w:val="0"/>
          <w:sz w:val="22"/>
          <w:lang w:val="es-ES"/>
        </w:rPr>
        <w:t>Sub Flujo: Ver Detalles</w:t>
      </w:r>
      <w:bookmarkEnd w:id="129"/>
    </w:p>
    <w:p w:rsidR="003B788D" w:rsidRPr="003B788D" w:rsidRDefault="003B788D" w:rsidP="003B788D">
      <w:pPr>
        <w:pStyle w:val="Ttulo2"/>
        <w:numPr>
          <w:ilvl w:val="0"/>
          <w:numId w:val="20"/>
        </w:numPr>
        <w:rPr>
          <w:rFonts w:cs="Arial"/>
          <w:b w:val="0"/>
          <w:sz w:val="22"/>
          <w:lang w:val="es-ES"/>
        </w:rPr>
      </w:pPr>
      <w:bookmarkStart w:id="130" w:name="_Toc358291802"/>
      <w:r w:rsidRPr="003B788D">
        <w:rPr>
          <w:rFonts w:cs="Arial"/>
          <w:b w:val="0"/>
          <w:sz w:val="22"/>
          <w:lang w:val="es-ES"/>
        </w:rPr>
        <w:t>En el paso 3, en caso de que el Trabajador ingrese a Gestión de Gastos, pasa lo siguiente:</w:t>
      </w:r>
      <w:bookmarkEnd w:id="130"/>
    </w:p>
    <w:p w:rsidR="003B788D" w:rsidRPr="003B788D" w:rsidRDefault="003B788D" w:rsidP="003B788D">
      <w:pPr>
        <w:ind w:left="1416" w:firstLine="708"/>
        <w:rPr>
          <w:rFonts w:ascii="Arial" w:hAnsi="Arial" w:cs="Arial"/>
          <w:sz w:val="24"/>
          <w:lang w:val="es-ES"/>
        </w:rPr>
      </w:pPr>
      <w:r w:rsidRPr="003B788D">
        <w:rPr>
          <w:rFonts w:ascii="Arial" w:hAnsi="Arial" w:cs="Arial"/>
          <w:sz w:val="24"/>
          <w:lang w:val="es-ES"/>
        </w:rPr>
        <w:t>2.3.3.1</w:t>
      </w:r>
      <w:r w:rsidRPr="003B788D">
        <w:rPr>
          <w:rFonts w:ascii="Arial" w:hAnsi="Arial" w:cs="Arial"/>
          <w:sz w:val="24"/>
          <w:lang w:val="es-ES"/>
        </w:rPr>
        <w:tab/>
        <w:t>El Sistema mostrará una pantalla para llenar datos actualizados de:</w:t>
      </w:r>
    </w:p>
    <w:p w:rsidR="003B788D" w:rsidRPr="003B788D" w:rsidRDefault="003B788D" w:rsidP="003B788D">
      <w:pPr>
        <w:pStyle w:val="Convietas"/>
        <w:rPr>
          <w:rFonts w:cs="Arial"/>
          <w:b w:val="0"/>
          <w:sz w:val="22"/>
        </w:rPr>
      </w:pPr>
      <w:r w:rsidRPr="003B788D">
        <w:rPr>
          <w:rFonts w:cs="Arial"/>
          <w:b w:val="0"/>
          <w:sz w:val="22"/>
        </w:rPr>
        <w:t>Tipo de Gasto (Campo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lang w:val="es-ES" w:eastAsia="x-none"/>
        </w:rPr>
        <w:t>Costo Neto Invertido(Campo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lang w:val="es-ES" w:eastAsia="x-none"/>
        </w:rPr>
        <w:t>Monto total invertido (Campo de Texto)</w:t>
      </w:r>
    </w:p>
    <w:p w:rsidR="003B788D" w:rsidRPr="003B788D" w:rsidRDefault="003B788D" w:rsidP="003B788D">
      <w:pPr>
        <w:pStyle w:val="Ttulo5"/>
        <w:numPr>
          <w:ilvl w:val="0"/>
          <w:numId w:val="0"/>
        </w:numPr>
        <w:ind w:left="2127"/>
        <w:rPr>
          <w:rFonts w:ascii="Arial" w:hAnsi="Arial" w:cs="Arial"/>
          <w:sz w:val="24"/>
          <w:lang w:val="es-ES"/>
        </w:rPr>
      </w:pPr>
      <w:r w:rsidRPr="003B788D">
        <w:rPr>
          <w:rFonts w:ascii="Arial" w:hAnsi="Arial" w:cs="Arial"/>
          <w:sz w:val="24"/>
          <w:lang w:val="es-ES"/>
        </w:rPr>
        <w:t xml:space="preserve">2.3.3.2. El Trabajador termina de llenar los datos requeridos y hace clic en    </w:t>
      </w:r>
      <w:r>
        <w:rPr>
          <w:rFonts w:ascii="Arial" w:hAnsi="Arial" w:cs="Arial"/>
          <w:sz w:val="24"/>
          <w:lang w:val="es-ES"/>
        </w:rPr>
        <w:t>“Grabar Datos”</w:t>
      </w:r>
    </w:p>
    <w:p w:rsidR="003B788D" w:rsidRPr="003B788D" w:rsidRDefault="003B788D" w:rsidP="003B788D">
      <w:pPr>
        <w:pStyle w:val="Ttulo4"/>
        <w:numPr>
          <w:ilvl w:val="3"/>
          <w:numId w:val="24"/>
        </w:numPr>
        <w:rPr>
          <w:rFonts w:cs="Arial"/>
          <w:b/>
          <w:sz w:val="22"/>
          <w:lang w:val="es-PE"/>
        </w:rPr>
      </w:pPr>
      <w:r w:rsidRPr="003B788D">
        <w:rPr>
          <w:rFonts w:cs="Arial"/>
          <w:b/>
          <w:sz w:val="22"/>
          <w:lang w:val="es-PE"/>
        </w:rPr>
        <w:lastRenderedPageBreak/>
        <w:t>Flujo Alternativo</w:t>
      </w:r>
    </w:p>
    <w:p w:rsidR="003B788D" w:rsidRPr="003B788D" w:rsidRDefault="003B788D" w:rsidP="003B788D">
      <w:pPr>
        <w:ind w:left="1410"/>
        <w:rPr>
          <w:rFonts w:ascii="Arial" w:hAnsi="Arial" w:cs="Arial"/>
          <w:sz w:val="24"/>
          <w:lang w:val="es-ES"/>
        </w:rPr>
      </w:pPr>
      <w:r w:rsidRPr="003B788D">
        <w:rPr>
          <w:rFonts w:ascii="Arial" w:hAnsi="Arial" w:cs="Arial"/>
          <w:sz w:val="24"/>
          <w:lang w:val="es-ES"/>
        </w:rPr>
        <w:t>Ninguno.</w:t>
      </w:r>
    </w:p>
    <w:p w:rsidR="003B788D" w:rsidRPr="003B788D" w:rsidRDefault="003B788D" w:rsidP="003B788D">
      <w:pPr>
        <w:pStyle w:val="Ttulo3"/>
        <w:rPr>
          <w:rFonts w:cs="Arial"/>
          <w:b/>
          <w:i w:val="0"/>
          <w:sz w:val="22"/>
          <w:lang w:val="es-ES"/>
        </w:rPr>
      </w:pPr>
      <w:r w:rsidRPr="003B788D">
        <w:rPr>
          <w:rFonts w:cs="Arial"/>
          <w:b/>
          <w:i w:val="0"/>
          <w:sz w:val="22"/>
          <w:lang w:val="es-ES"/>
        </w:rPr>
        <w:t>Sub Flujo: Ver Detalles</w:t>
      </w:r>
    </w:p>
    <w:p w:rsidR="003B788D" w:rsidRPr="003B788D" w:rsidRDefault="003B788D" w:rsidP="003B788D">
      <w:pPr>
        <w:pStyle w:val="Ttulo2"/>
        <w:numPr>
          <w:ilvl w:val="0"/>
          <w:numId w:val="20"/>
        </w:numPr>
        <w:rPr>
          <w:rFonts w:cs="Arial"/>
          <w:b w:val="0"/>
          <w:sz w:val="22"/>
          <w:lang w:val="es-ES"/>
        </w:rPr>
      </w:pPr>
      <w:r w:rsidRPr="003B788D">
        <w:rPr>
          <w:rFonts w:cs="Arial"/>
          <w:b w:val="0"/>
          <w:sz w:val="22"/>
          <w:lang w:val="es-ES"/>
        </w:rPr>
        <w:t>En el paso 3, en caso de que el Trabajador ingrese a Gestión de Carga Sugerida, pasa lo siguiente:</w:t>
      </w:r>
    </w:p>
    <w:p w:rsidR="003B788D" w:rsidRPr="003B788D" w:rsidRDefault="003B788D" w:rsidP="003B788D">
      <w:pPr>
        <w:ind w:left="1416" w:firstLine="708"/>
        <w:rPr>
          <w:rFonts w:ascii="Arial" w:hAnsi="Arial" w:cs="Arial"/>
          <w:sz w:val="24"/>
          <w:lang w:val="es-ES"/>
        </w:rPr>
      </w:pPr>
      <w:r w:rsidRPr="003B788D">
        <w:rPr>
          <w:rFonts w:ascii="Arial" w:hAnsi="Arial" w:cs="Arial"/>
          <w:sz w:val="24"/>
          <w:lang w:val="es-ES"/>
        </w:rPr>
        <w:t>2.3.4.1</w:t>
      </w:r>
      <w:r w:rsidRPr="003B788D">
        <w:rPr>
          <w:rFonts w:ascii="Arial" w:hAnsi="Arial" w:cs="Arial"/>
          <w:sz w:val="24"/>
          <w:lang w:val="es-ES"/>
        </w:rPr>
        <w:tab/>
        <w:t>El Sistema mostrará una pantalla para llenar datos actualizados de:</w:t>
      </w:r>
    </w:p>
    <w:p w:rsidR="003B788D" w:rsidRPr="003B788D" w:rsidRDefault="003B788D" w:rsidP="003B788D">
      <w:pPr>
        <w:pStyle w:val="Convietas"/>
        <w:rPr>
          <w:rFonts w:cs="Arial"/>
          <w:b w:val="0"/>
          <w:sz w:val="22"/>
        </w:rPr>
      </w:pPr>
      <w:r w:rsidRPr="003B788D">
        <w:rPr>
          <w:rFonts w:cs="Arial"/>
          <w:b w:val="0"/>
          <w:sz w:val="22"/>
        </w:rPr>
        <w:t>Cantidad de Lotes Tipo A(Campo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rPr>
        <w:t xml:space="preserve">Cantidad de Lotes Tipo B </w:t>
      </w:r>
      <w:r w:rsidRPr="003B788D">
        <w:rPr>
          <w:rFonts w:ascii="Arial" w:hAnsi="Arial" w:cs="Arial"/>
          <w:sz w:val="24"/>
          <w:lang w:val="es-ES" w:eastAsia="x-none"/>
        </w:rPr>
        <w:t>(Campo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rPr>
        <w:t xml:space="preserve">Cantidad de Lotes Tipo </w:t>
      </w:r>
      <w:r w:rsidRPr="003B788D">
        <w:rPr>
          <w:rFonts w:ascii="Arial" w:hAnsi="Arial" w:cs="Arial"/>
          <w:sz w:val="24"/>
          <w:lang w:val="es-ES" w:eastAsia="x-none"/>
        </w:rPr>
        <w:t>C(Campo de Texto)</w:t>
      </w:r>
    </w:p>
    <w:p w:rsidR="003B788D" w:rsidRPr="003B788D" w:rsidRDefault="003B788D" w:rsidP="003B788D">
      <w:pPr>
        <w:pStyle w:val="Ttulo5"/>
        <w:numPr>
          <w:ilvl w:val="0"/>
          <w:numId w:val="0"/>
        </w:numPr>
        <w:ind w:left="2127"/>
        <w:rPr>
          <w:rFonts w:ascii="Arial" w:hAnsi="Arial" w:cs="Arial"/>
          <w:sz w:val="24"/>
          <w:lang w:val="es-ES"/>
        </w:rPr>
      </w:pPr>
      <w:r w:rsidRPr="003B788D">
        <w:rPr>
          <w:rFonts w:ascii="Arial" w:hAnsi="Arial" w:cs="Arial"/>
          <w:sz w:val="24"/>
          <w:lang w:val="es-ES"/>
        </w:rPr>
        <w:t>2.3.4.2. El Trabajador termina de llenar los datos requeridos y</w:t>
      </w:r>
      <w:r>
        <w:rPr>
          <w:rFonts w:ascii="Arial" w:hAnsi="Arial" w:cs="Arial"/>
          <w:sz w:val="24"/>
          <w:lang w:val="es-ES"/>
        </w:rPr>
        <w:t xml:space="preserve"> hace clic en    “Grabar Datos”</w:t>
      </w:r>
    </w:p>
    <w:p w:rsidR="003B788D" w:rsidRPr="003B788D" w:rsidRDefault="003B788D" w:rsidP="003B788D">
      <w:pPr>
        <w:pStyle w:val="Ttulo4"/>
        <w:numPr>
          <w:ilvl w:val="0"/>
          <w:numId w:val="0"/>
        </w:numPr>
        <w:rPr>
          <w:rFonts w:cs="Arial"/>
          <w:b/>
          <w:sz w:val="22"/>
          <w:lang w:val="es-PE"/>
        </w:rPr>
      </w:pPr>
      <w:r w:rsidRPr="003B788D">
        <w:rPr>
          <w:rFonts w:cs="Arial"/>
          <w:b/>
          <w:sz w:val="22"/>
          <w:lang w:val="es-PE"/>
        </w:rPr>
        <w:t>2.3.4.3. Flujo Alternativo</w:t>
      </w:r>
    </w:p>
    <w:p w:rsidR="003B788D" w:rsidRPr="003B788D" w:rsidRDefault="003B788D" w:rsidP="003B788D">
      <w:pPr>
        <w:ind w:left="1410"/>
        <w:rPr>
          <w:rFonts w:ascii="Arial" w:hAnsi="Arial" w:cs="Arial"/>
          <w:sz w:val="24"/>
          <w:lang w:val="es-ES"/>
        </w:rPr>
      </w:pPr>
      <w:r>
        <w:rPr>
          <w:rFonts w:ascii="Arial" w:hAnsi="Arial" w:cs="Arial"/>
          <w:sz w:val="24"/>
          <w:lang w:val="es-ES"/>
        </w:rPr>
        <w:t>Ninguno.</w:t>
      </w:r>
    </w:p>
    <w:p w:rsidR="003B788D" w:rsidRPr="003B788D" w:rsidRDefault="003B788D" w:rsidP="003B788D">
      <w:pPr>
        <w:pStyle w:val="Ttulo3"/>
        <w:numPr>
          <w:ilvl w:val="0"/>
          <w:numId w:val="0"/>
        </w:numPr>
        <w:rPr>
          <w:rFonts w:cs="Arial"/>
          <w:b/>
          <w:i w:val="0"/>
          <w:sz w:val="22"/>
          <w:lang w:val="es-ES"/>
        </w:rPr>
      </w:pPr>
      <w:bookmarkStart w:id="131" w:name="_Toc358291805"/>
      <w:r w:rsidRPr="003B788D">
        <w:rPr>
          <w:rFonts w:cs="Arial"/>
          <w:b/>
          <w:sz w:val="22"/>
          <w:lang w:val="es-PE"/>
        </w:rPr>
        <w:t>2.3.5</w:t>
      </w:r>
      <w:r w:rsidRPr="003B788D">
        <w:rPr>
          <w:rFonts w:cs="Arial"/>
          <w:b/>
          <w:sz w:val="22"/>
          <w:lang w:val="es-PE"/>
        </w:rPr>
        <w:tab/>
      </w:r>
      <w:r w:rsidRPr="003B788D">
        <w:rPr>
          <w:rFonts w:cs="Arial"/>
          <w:b/>
          <w:i w:val="0"/>
          <w:sz w:val="22"/>
          <w:lang w:val="es-ES"/>
        </w:rPr>
        <w:t>Sub Flujo: Ver Detalles</w:t>
      </w:r>
    </w:p>
    <w:p w:rsidR="003B788D" w:rsidRPr="003B788D" w:rsidRDefault="003B788D" w:rsidP="003B788D">
      <w:pPr>
        <w:pStyle w:val="Ttulo2"/>
        <w:numPr>
          <w:ilvl w:val="0"/>
          <w:numId w:val="20"/>
        </w:numPr>
        <w:rPr>
          <w:rFonts w:cs="Arial"/>
          <w:b w:val="0"/>
          <w:sz w:val="22"/>
          <w:lang w:val="es-ES"/>
        </w:rPr>
      </w:pPr>
      <w:r w:rsidRPr="003B788D">
        <w:rPr>
          <w:rFonts w:cs="Arial"/>
          <w:b w:val="0"/>
          <w:sz w:val="22"/>
          <w:lang w:val="es-ES"/>
        </w:rPr>
        <w:t>En el paso 4, en caso de que el Trabajador ingrese a Gestión de Viajes, pasa lo siguiente:</w:t>
      </w:r>
    </w:p>
    <w:p w:rsidR="003B788D" w:rsidRPr="003B788D" w:rsidRDefault="003B788D" w:rsidP="003B788D">
      <w:pPr>
        <w:ind w:left="2829" w:hanging="705"/>
        <w:rPr>
          <w:rFonts w:ascii="Arial" w:hAnsi="Arial" w:cs="Arial"/>
          <w:sz w:val="24"/>
          <w:lang w:val="es-ES"/>
        </w:rPr>
      </w:pPr>
      <w:r w:rsidRPr="003B788D">
        <w:rPr>
          <w:rFonts w:ascii="Arial" w:hAnsi="Arial" w:cs="Arial"/>
          <w:sz w:val="24"/>
          <w:lang w:val="es-ES"/>
        </w:rPr>
        <w:t>2.3.5.1</w:t>
      </w:r>
      <w:r w:rsidRPr="003B788D">
        <w:rPr>
          <w:rFonts w:ascii="Arial" w:hAnsi="Arial" w:cs="Arial"/>
          <w:sz w:val="24"/>
          <w:lang w:val="es-ES"/>
        </w:rPr>
        <w:tab/>
        <w:t>El Sistema mostrará una plantilla para llenar datos correspondientes al viaje a realizarse:</w:t>
      </w:r>
    </w:p>
    <w:p w:rsidR="003B788D" w:rsidRPr="003B788D" w:rsidRDefault="003B788D" w:rsidP="003B788D">
      <w:pPr>
        <w:pStyle w:val="Ttulo2"/>
        <w:numPr>
          <w:ilvl w:val="4"/>
          <w:numId w:val="20"/>
        </w:numPr>
        <w:rPr>
          <w:rFonts w:cs="Arial"/>
          <w:sz w:val="22"/>
          <w:lang w:val="es-ES"/>
        </w:rPr>
      </w:pPr>
      <w:r w:rsidRPr="003B788D">
        <w:rPr>
          <w:rFonts w:cs="Arial"/>
          <w:sz w:val="22"/>
          <w:lang w:val="es-ES"/>
        </w:rPr>
        <w:t>Encargado/Chofer (Campo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lang w:val="es-ES" w:eastAsia="x-none"/>
        </w:rPr>
        <w:t>Destino (Campo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lang w:val="es-ES" w:eastAsia="x-none"/>
        </w:rPr>
        <w:t>Hora de Salida (Campo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lang w:val="es-ES" w:eastAsia="x-none"/>
        </w:rPr>
        <w:t>Hora de Llegada(Campo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lang w:val="es-ES" w:eastAsia="x-none"/>
        </w:rPr>
        <w:t>Tipo de Carga ( Campo de Texto)</w:t>
      </w:r>
    </w:p>
    <w:p w:rsidR="003B788D" w:rsidRPr="003B788D" w:rsidRDefault="003B788D" w:rsidP="003B788D">
      <w:pPr>
        <w:widowControl w:val="0"/>
        <w:numPr>
          <w:ilvl w:val="4"/>
          <w:numId w:val="20"/>
        </w:numPr>
        <w:spacing w:after="0" w:line="240" w:lineRule="atLeast"/>
        <w:rPr>
          <w:rFonts w:ascii="Arial" w:hAnsi="Arial" w:cs="Arial"/>
          <w:sz w:val="24"/>
          <w:lang w:val="es-ES" w:eastAsia="x-none"/>
        </w:rPr>
      </w:pPr>
      <w:r w:rsidRPr="003B788D">
        <w:rPr>
          <w:rFonts w:ascii="Arial" w:hAnsi="Arial" w:cs="Arial"/>
          <w:sz w:val="24"/>
          <w:lang w:val="es-ES" w:eastAsia="x-none"/>
        </w:rPr>
        <w:t>Peso (Campo de Texto)</w:t>
      </w:r>
    </w:p>
    <w:p w:rsidR="003B788D" w:rsidRPr="003B788D" w:rsidRDefault="003B788D" w:rsidP="003B788D">
      <w:pPr>
        <w:pStyle w:val="Ttulo5"/>
        <w:numPr>
          <w:ilvl w:val="0"/>
          <w:numId w:val="0"/>
        </w:numPr>
        <w:ind w:left="2127"/>
        <w:rPr>
          <w:rFonts w:ascii="Arial" w:hAnsi="Arial" w:cs="Arial"/>
          <w:sz w:val="24"/>
          <w:lang w:val="es-ES"/>
        </w:rPr>
      </w:pPr>
      <w:r w:rsidRPr="003B788D">
        <w:rPr>
          <w:rFonts w:ascii="Arial" w:hAnsi="Arial" w:cs="Arial"/>
          <w:sz w:val="24"/>
          <w:lang w:val="es-ES"/>
        </w:rPr>
        <w:t>2.3.5.2. El Trabajador termina de llenar los datos requeridos y hace clic en    “Grabar Datos”</w:t>
      </w:r>
    </w:p>
    <w:p w:rsidR="003B788D" w:rsidRPr="003B788D" w:rsidRDefault="003B788D" w:rsidP="003B788D">
      <w:pPr>
        <w:pStyle w:val="Ttulo3"/>
        <w:numPr>
          <w:ilvl w:val="3"/>
          <w:numId w:val="25"/>
        </w:numPr>
        <w:rPr>
          <w:rFonts w:cs="Arial"/>
          <w:b/>
          <w:sz w:val="22"/>
          <w:lang w:val="es-PE"/>
        </w:rPr>
      </w:pPr>
      <w:r w:rsidRPr="003B788D">
        <w:rPr>
          <w:rFonts w:cs="Arial"/>
          <w:b/>
          <w:sz w:val="22"/>
          <w:lang w:val="es-PE"/>
        </w:rPr>
        <w:t>Flujo Alternativo</w:t>
      </w:r>
    </w:p>
    <w:p w:rsidR="003B788D" w:rsidRDefault="003B788D" w:rsidP="003B788D">
      <w:pPr>
        <w:ind w:left="1410"/>
        <w:rPr>
          <w:rFonts w:ascii="Arial" w:hAnsi="Arial" w:cs="Arial"/>
          <w:sz w:val="24"/>
          <w:lang w:val="es-ES"/>
        </w:rPr>
      </w:pPr>
      <w:r w:rsidRPr="003B788D">
        <w:rPr>
          <w:rFonts w:ascii="Arial" w:hAnsi="Arial" w:cs="Arial"/>
          <w:sz w:val="24"/>
          <w:lang w:val="es-ES"/>
        </w:rPr>
        <w:t>Ninguno.</w:t>
      </w:r>
    </w:p>
    <w:p w:rsidR="003B788D" w:rsidRDefault="003B788D" w:rsidP="003B788D">
      <w:pPr>
        <w:rPr>
          <w:rFonts w:ascii="Arial" w:hAnsi="Arial" w:cs="Arial"/>
          <w:sz w:val="24"/>
          <w:lang w:val="es-ES"/>
        </w:rPr>
      </w:pPr>
    </w:p>
    <w:p w:rsidR="003B788D" w:rsidRDefault="003B788D" w:rsidP="003B788D">
      <w:pPr>
        <w:rPr>
          <w:rFonts w:ascii="Arial" w:hAnsi="Arial" w:cs="Arial"/>
          <w:sz w:val="24"/>
          <w:lang w:val="es-ES"/>
        </w:rPr>
      </w:pPr>
    </w:p>
    <w:p w:rsidR="003B788D" w:rsidRDefault="003B788D" w:rsidP="003B788D">
      <w:pPr>
        <w:rPr>
          <w:rFonts w:ascii="Arial" w:hAnsi="Arial" w:cs="Arial"/>
          <w:sz w:val="24"/>
          <w:lang w:val="es-ES"/>
        </w:rPr>
      </w:pPr>
    </w:p>
    <w:p w:rsidR="003B788D" w:rsidRDefault="003B788D" w:rsidP="003B788D">
      <w:pPr>
        <w:rPr>
          <w:rFonts w:ascii="Arial" w:hAnsi="Arial" w:cs="Arial"/>
          <w:sz w:val="24"/>
          <w:lang w:val="es-ES"/>
        </w:rPr>
      </w:pPr>
    </w:p>
    <w:p w:rsidR="003B788D" w:rsidRPr="003B788D" w:rsidRDefault="003B788D" w:rsidP="003B788D">
      <w:pPr>
        <w:rPr>
          <w:rFonts w:ascii="Arial" w:hAnsi="Arial" w:cs="Arial"/>
          <w:sz w:val="24"/>
          <w:lang w:val="es-ES"/>
        </w:rPr>
      </w:pPr>
    </w:p>
    <w:p w:rsidR="003B788D" w:rsidRPr="003B788D" w:rsidRDefault="003B788D" w:rsidP="003B788D">
      <w:pPr>
        <w:rPr>
          <w:rFonts w:ascii="Arial" w:hAnsi="Arial" w:cs="Arial"/>
          <w:b/>
          <w:sz w:val="28"/>
          <w:szCs w:val="24"/>
        </w:rPr>
      </w:pPr>
      <w:r w:rsidRPr="003B788D">
        <w:rPr>
          <w:rFonts w:ascii="Arial" w:hAnsi="Arial" w:cs="Arial"/>
          <w:b/>
          <w:sz w:val="28"/>
          <w:szCs w:val="24"/>
        </w:rPr>
        <w:lastRenderedPageBreak/>
        <w:t>2.3.3</w:t>
      </w:r>
      <w:r w:rsidRPr="003B788D">
        <w:rPr>
          <w:rFonts w:ascii="Arial" w:hAnsi="Arial" w:cs="Arial"/>
          <w:b/>
          <w:sz w:val="28"/>
          <w:szCs w:val="24"/>
        </w:rPr>
        <w:tab/>
        <w:t>Pre Condición</w:t>
      </w:r>
      <w:bookmarkEnd w:id="131"/>
    </w:p>
    <w:p w:rsidR="003B788D" w:rsidRPr="003B788D" w:rsidRDefault="003B788D" w:rsidP="003B788D">
      <w:pPr>
        <w:pStyle w:val="Ttulo1"/>
        <w:widowControl/>
        <w:numPr>
          <w:ilvl w:val="0"/>
          <w:numId w:val="16"/>
        </w:numPr>
        <w:rPr>
          <w:rFonts w:cs="Arial"/>
          <w:b w:val="0"/>
          <w:sz w:val="22"/>
          <w:lang w:val="es-PE"/>
        </w:rPr>
      </w:pPr>
      <w:bookmarkStart w:id="132" w:name="_Toc358291806"/>
      <w:r w:rsidRPr="003B788D">
        <w:rPr>
          <w:rFonts w:cs="Arial"/>
          <w:b w:val="0"/>
          <w:sz w:val="22"/>
          <w:lang w:val="es-PE"/>
        </w:rPr>
        <w:t>El Usuario debe de haber iniciado sesión ingresando su código de usuario y contraseña.</w:t>
      </w:r>
      <w:bookmarkEnd w:id="132"/>
    </w:p>
    <w:p w:rsidR="003B788D" w:rsidRPr="003B788D" w:rsidRDefault="003B788D" w:rsidP="003B788D">
      <w:pPr>
        <w:pStyle w:val="Ttulo1"/>
        <w:widowControl/>
        <w:rPr>
          <w:rFonts w:cs="Arial"/>
          <w:sz w:val="22"/>
          <w:lang w:val="es-PE"/>
        </w:rPr>
      </w:pPr>
      <w:bookmarkStart w:id="133" w:name="_Toc358291807"/>
      <w:r w:rsidRPr="003B788D">
        <w:rPr>
          <w:rFonts w:cs="Arial"/>
          <w:sz w:val="28"/>
          <w:lang w:val="es-PE"/>
        </w:rPr>
        <w:t>Post Condición:</w:t>
      </w:r>
      <w:bookmarkEnd w:id="133"/>
      <w:r w:rsidRPr="003B788D">
        <w:rPr>
          <w:rFonts w:cs="Arial"/>
          <w:sz w:val="28"/>
          <w:lang w:val="es-PE"/>
        </w:rPr>
        <w:t xml:space="preserve"> </w:t>
      </w:r>
    </w:p>
    <w:p w:rsidR="003B788D" w:rsidRPr="0044161B" w:rsidRDefault="003B788D" w:rsidP="0044161B">
      <w:pPr>
        <w:pStyle w:val="Ttulo1"/>
        <w:widowControl/>
        <w:numPr>
          <w:ilvl w:val="0"/>
          <w:numId w:val="0"/>
        </w:numPr>
        <w:ind w:left="720"/>
        <w:rPr>
          <w:rFonts w:cs="Arial"/>
          <w:b w:val="0"/>
          <w:sz w:val="22"/>
          <w:lang w:val="es-PE"/>
        </w:rPr>
      </w:pPr>
      <w:bookmarkStart w:id="134" w:name="_Toc358291808"/>
      <w:r w:rsidRPr="003B788D">
        <w:rPr>
          <w:rFonts w:cs="Arial"/>
          <w:b w:val="0"/>
          <w:sz w:val="22"/>
          <w:lang w:val="es-PE"/>
        </w:rPr>
        <w:t>El CUS “Gestión de Vehículos” se realizó correctamente.</w:t>
      </w:r>
      <w:bookmarkEnd w:id="134"/>
    </w:p>
    <w:p w:rsidR="003B788D" w:rsidRPr="003B788D" w:rsidRDefault="003B788D" w:rsidP="003B788D">
      <w:pPr>
        <w:pStyle w:val="Ttulo1"/>
        <w:widowControl/>
        <w:rPr>
          <w:rFonts w:cs="Arial"/>
          <w:sz w:val="28"/>
          <w:lang w:val="es-PE"/>
        </w:rPr>
      </w:pPr>
      <w:bookmarkStart w:id="135" w:name="_Toc358291809"/>
      <w:r w:rsidRPr="003B788D">
        <w:rPr>
          <w:rFonts w:cs="Arial"/>
          <w:sz w:val="28"/>
          <w:lang w:val="es-PE"/>
        </w:rPr>
        <w:t>Puntos de Extensión</w:t>
      </w:r>
      <w:bookmarkEnd w:id="135"/>
    </w:p>
    <w:p w:rsidR="00870522" w:rsidRPr="0044161B" w:rsidRDefault="0044161B" w:rsidP="0044161B">
      <w:pPr>
        <w:ind w:left="708"/>
        <w:rPr>
          <w:rFonts w:ascii="Arial" w:hAnsi="Arial" w:cs="Arial"/>
          <w:sz w:val="24"/>
          <w:lang w:eastAsia="x-none"/>
        </w:rPr>
      </w:pPr>
      <w:r>
        <w:rPr>
          <w:rFonts w:ascii="Arial" w:hAnsi="Arial" w:cs="Arial"/>
          <w:sz w:val="24"/>
          <w:lang w:eastAsia="x-none"/>
        </w:rPr>
        <w:t>Ninguno</w:t>
      </w:r>
    </w:p>
    <w:p w:rsidR="00D70F50" w:rsidRPr="00965100" w:rsidRDefault="00D70F50" w:rsidP="00D70F50">
      <w:pPr>
        <w:pStyle w:val="NormalWeb"/>
        <w:spacing w:before="0" w:beforeAutospacing="0" w:after="0" w:afterAutospacing="0" w:line="360" w:lineRule="auto"/>
        <w:ind w:firstLine="708"/>
        <w:jc w:val="center"/>
        <w:textAlignment w:val="baseline"/>
        <w:rPr>
          <w:rFonts w:ascii="Arial" w:hAnsi="Arial" w:cs="Arial"/>
          <w:b/>
          <w:color w:val="000000"/>
          <w:kern w:val="24"/>
          <w:sz w:val="36"/>
        </w:rPr>
      </w:pPr>
      <w:r w:rsidRPr="00965100">
        <w:rPr>
          <w:rFonts w:ascii="Arial" w:hAnsi="Arial" w:cs="Arial"/>
          <w:b/>
          <w:color w:val="000000"/>
          <w:kern w:val="24"/>
          <w:sz w:val="36"/>
        </w:rPr>
        <w:t xml:space="preserve">Entregable: </w:t>
      </w:r>
      <w:r>
        <w:rPr>
          <w:rFonts w:ascii="Arial" w:hAnsi="Arial" w:cs="Arial"/>
          <w:b/>
          <w:color w:val="000000"/>
          <w:kern w:val="24"/>
          <w:sz w:val="36"/>
        </w:rPr>
        <w:t>Actores</w:t>
      </w:r>
      <w:r w:rsidRPr="00965100">
        <w:rPr>
          <w:rFonts w:ascii="Arial" w:hAnsi="Arial" w:cs="Arial"/>
          <w:b/>
          <w:color w:val="000000"/>
          <w:kern w:val="24"/>
          <w:sz w:val="36"/>
        </w:rPr>
        <w:t>.</w:t>
      </w:r>
    </w:p>
    <w:p w:rsidR="00315356" w:rsidRPr="003B788D" w:rsidRDefault="003F5885" w:rsidP="00965100">
      <w:pPr>
        <w:pStyle w:val="NormalWeb"/>
        <w:spacing w:before="0" w:beforeAutospacing="0" w:after="0" w:afterAutospacing="0" w:line="360" w:lineRule="auto"/>
        <w:textAlignment w:val="baseline"/>
        <w:rPr>
          <w:rFonts w:ascii="Arial" w:hAnsi="Arial" w:cs="Arial"/>
          <w:b/>
          <w:color w:val="000000"/>
          <w:kern w:val="24"/>
          <w:sz w:val="32"/>
          <w:lang w:val="es-ES"/>
        </w:rPr>
      </w:pPr>
      <w:r>
        <w:rPr>
          <w:rFonts w:ascii="Arial" w:hAnsi="Arial" w:cs="Arial"/>
          <w:b/>
          <w:noProof/>
          <w:color w:val="000000"/>
          <w:kern w:val="24"/>
          <w:sz w:val="32"/>
        </w:rPr>
        <w:drawing>
          <wp:inline distT="0" distB="0" distL="0" distR="0">
            <wp:extent cx="4999355" cy="32893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9355" cy="3289300"/>
                    </a:xfrm>
                    <a:prstGeom prst="rect">
                      <a:avLst/>
                    </a:prstGeom>
                    <a:noFill/>
                    <a:ln>
                      <a:noFill/>
                    </a:ln>
                  </pic:spPr>
                </pic:pic>
              </a:graphicData>
            </a:graphic>
          </wp:inline>
        </w:drawing>
      </w:r>
    </w:p>
    <w:p w:rsidR="003F5885" w:rsidRPr="003B788D" w:rsidRDefault="003F5885" w:rsidP="003F5885">
      <w:pPr>
        <w:pStyle w:val="Ttulo4"/>
        <w:numPr>
          <w:ilvl w:val="0"/>
          <w:numId w:val="0"/>
        </w:numPr>
        <w:rPr>
          <w:rFonts w:cs="Arial"/>
          <w:b/>
          <w:sz w:val="22"/>
          <w:lang w:val="es-PE"/>
        </w:rPr>
      </w:pPr>
      <w:r>
        <w:rPr>
          <w:rFonts w:cs="Arial"/>
          <w:b/>
          <w:sz w:val="22"/>
          <w:lang w:val="es-PE"/>
        </w:rPr>
        <w:t>1</w:t>
      </w:r>
      <w:r w:rsidRPr="003B788D">
        <w:rPr>
          <w:rFonts w:cs="Arial"/>
          <w:b/>
          <w:sz w:val="22"/>
          <w:lang w:val="es-PE"/>
        </w:rPr>
        <w:t xml:space="preserve">. </w:t>
      </w:r>
      <w:r>
        <w:rPr>
          <w:rFonts w:cs="Arial"/>
          <w:b/>
          <w:sz w:val="22"/>
          <w:lang w:val="es-PE"/>
        </w:rPr>
        <w:t>AS_Usuario</w:t>
      </w:r>
    </w:p>
    <w:p w:rsidR="003F5885" w:rsidRDefault="003F5885" w:rsidP="003F5885">
      <w:pPr>
        <w:ind w:left="1410"/>
        <w:rPr>
          <w:rFonts w:ascii="Arial" w:hAnsi="Arial" w:cs="Arial"/>
          <w:sz w:val="24"/>
          <w:lang w:val="es-ES"/>
        </w:rPr>
      </w:pPr>
      <w:r>
        <w:rPr>
          <w:rFonts w:ascii="Arial" w:hAnsi="Arial" w:cs="Arial"/>
          <w:sz w:val="24"/>
          <w:lang w:val="es-ES"/>
        </w:rPr>
        <w:t xml:space="preserve">Usuario general del sistema del que se loguea </w:t>
      </w:r>
      <w:r w:rsidR="004B6D84">
        <w:rPr>
          <w:rFonts w:ascii="Arial" w:hAnsi="Arial" w:cs="Arial"/>
          <w:sz w:val="24"/>
          <w:lang w:val="es-ES"/>
        </w:rPr>
        <w:t xml:space="preserve">en el </w:t>
      </w:r>
      <w:r>
        <w:rPr>
          <w:rFonts w:ascii="Arial" w:hAnsi="Arial" w:cs="Arial"/>
          <w:sz w:val="24"/>
          <w:lang w:val="es-ES"/>
        </w:rPr>
        <w:t>sistema.</w:t>
      </w:r>
    </w:p>
    <w:p w:rsidR="00B810D6" w:rsidRDefault="007E0CC5" w:rsidP="007E0CC5">
      <w:pPr>
        <w:pStyle w:val="Ttulo4"/>
        <w:numPr>
          <w:ilvl w:val="0"/>
          <w:numId w:val="0"/>
        </w:numPr>
        <w:rPr>
          <w:rFonts w:cs="Arial"/>
          <w:b/>
          <w:color w:val="000000"/>
          <w:kern w:val="24"/>
          <w:sz w:val="28"/>
          <w:lang w:val="es-ES"/>
        </w:rPr>
      </w:pPr>
      <w:r>
        <w:rPr>
          <w:rFonts w:cs="Arial"/>
          <w:b/>
          <w:sz w:val="22"/>
          <w:lang w:val="es-PE"/>
        </w:rPr>
        <w:t>2</w:t>
      </w:r>
      <w:r w:rsidRPr="003B788D">
        <w:rPr>
          <w:rFonts w:cs="Arial"/>
          <w:b/>
          <w:sz w:val="22"/>
          <w:lang w:val="es-PE"/>
        </w:rPr>
        <w:t xml:space="preserve">. </w:t>
      </w:r>
      <w:r>
        <w:rPr>
          <w:rFonts w:cs="Arial"/>
          <w:b/>
          <w:sz w:val="22"/>
          <w:lang w:val="es-PE"/>
        </w:rPr>
        <w:t>AS_</w:t>
      </w:r>
      <w:r>
        <w:rPr>
          <w:rFonts w:cs="Arial"/>
          <w:b/>
          <w:sz w:val="22"/>
          <w:lang w:val="es-PE"/>
        </w:rPr>
        <w:t>Trabajador</w:t>
      </w:r>
    </w:p>
    <w:p w:rsidR="007E0CC5" w:rsidRDefault="007E0CC5" w:rsidP="007E0CC5">
      <w:pPr>
        <w:ind w:left="1410"/>
        <w:rPr>
          <w:rFonts w:ascii="Arial" w:hAnsi="Arial" w:cs="Arial"/>
          <w:sz w:val="24"/>
          <w:lang w:val="es-ES"/>
        </w:rPr>
      </w:pPr>
      <w:r>
        <w:rPr>
          <w:rFonts w:ascii="Arial" w:hAnsi="Arial" w:cs="Arial"/>
          <w:sz w:val="24"/>
          <w:lang w:val="es-ES"/>
        </w:rPr>
        <w:t xml:space="preserve">Usuario </w:t>
      </w:r>
      <w:r>
        <w:rPr>
          <w:rFonts w:ascii="Arial" w:hAnsi="Arial" w:cs="Arial"/>
          <w:sz w:val="24"/>
          <w:lang w:val="es-ES"/>
        </w:rPr>
        <w:t>del sistema que ingresa datos transaccionales, no hace consultas de los tableros de control</w:t>
      </w:r>
      <w:r>
        <w:rPr>
          <w:rFonts w:ascii="Arial" w:hAnsi="Arial" w:cs="Arial"/>
          <w:sz w:val="24"/>
          <w:lang w:val="es-ES"/>
        </w:rPr>
        <w:t>.</w:t>
      </w:r>
    </w:p>
    <w:p w:rsidR="0044161B" w:rsidRDefault="0044161B" w:rsidP="0044161B">
      <w:pPr>
        <w:pStyle w:val="Ttulo4"/>
        <w:numPr>
          <w:ilvl w:val="0"/>
          <w:numId w:val="0"/>
        </w:numPr>
        <w:rPr>
          <w:rFonts w:cs="Arial"/>
          <w:b/>
          <w:color w:val="000000"/>
          <w:kern w:val="24"/>
          <w:sz w:val="28"/>
          <w:lang w:val="es-ES"/>
        </w:rPr>
      </w:pPr>
      <w:r>
        <w:rPr>
          <w:rFonts w:cs="Arial"/>
          <w:b/>
          <w:sz w:val="22"/>
          <w:lang w:val="es-PE"/>
        </w:rPr>
        <w:t>3</w:t>
      </w:r>
      <w:r w:rsidRPr="003B788D">
        <w:rPr>
          <w:rFonts w:cs="Arial"/>
          <w:b/>
          <w:sz w:val="22"/>
          <w:lang w:val="es-PE"/>
        </w:rPr>
        <w:t xml:space="preserve">. </w:t>
      </w:r>
      <w:r>
        <w:rPr>
          <w:rFonts w:cs="Arial"/>
          <w:b/>
          <w:sz w:val="22"/>
          <w:lang w:val="es-PE"/>
        </w:rPr>
        <w:t>AS_</w:t>
      </w:r>
      <w:r>
        <w:rPr>
          <w:rFonts w:cs="Arial"/>
          <w:b/>
          <w:sz w:val="22"/>
          <w:lang w:val="es-PE"/>
        </w:rPr>
        <w:t>Administrador</w:t>
      </w:r>
    </w:p>
    <w:p w:rsidR="0044161B" w:rsidRDefault="0044161B" w:rsidP="0044161B">
      <w:pPr>
        <w:pStyle w:val="Ttulo4"/>
        <w:numPr>
          <w:ilvl w:val="0"/>
          <w:numId w:val="0"/>
        </w:numPr>
        <w:ind w:left="1416"/>
        <w:rPr>
          <w:rFonts w:cs="Arial"/>
          <w:sz w:val="24"/>
          <w:lang w:val="es-ES"/>
        </w:rPr>
      </w:pPr>
      <w:r>
        <w:rPr>
          <w:rFonts w:cs="Arial"/>
          <w:sz w:val="24"/>
          <w:lang w:val="es-ES"/>
        </w:rPr>
        <w:t xml:space="preserve">Usuario del sistema que </w:t>
      </w:r>
      <w:r>
        <w:rPr>
          <w:rFonts w:cs="Arial"/>
          <w:sz w:val="24"/>
          <w:lang w:val="es-ES"/>
        </w:rPr>
        <w:t>genera nuevos usuarios y perfiles</w:t>
      </w:r>
      <w:r>
        <w:rPr>
          <w:rFonts w:cs="Arial"/>
          <w:sz w:val="24"/>
          <w:lang w:val="es-ES"/>
        </w:rPr>
        <w:t>.</w:t>
      </w:r>
    </w:p>
    <w:p w:rsidR="0014003C" w:rsidRDefault="0014003C" w:rsidP="0014003C">
      <w:pPr>
        <w:pStyle w:val="Ttulo4"/>
        <w:numPr>
          <w:ilvl w:val="0"/>
          <w:numId w:val="0"/>
        </w:numPr>
        <w:rPr>
          <w:rFonts w:cs="Arial"/>
          <w:b/>
          <w:color w:val="000000"/>
          <w:kern w:val="24"/>
          <w:sz w:val="28"/>
          <w:lang w:val="es-ES"/>
        </w:rPr>
      </w:pPr>
      <w:r>
        <w:rPr>
          <w:rFonts w:cs="Arial"/>
          <w:b/>
          <w:sz w:val="22"/>
          <w:lang w:val="es-PE"/>
        </w:rPr>
        <w:t>4</w:t>
      </w:r>
      <w:r w:rsidRPr="003B788D">
        <w:rPr>
          <w:rFonts w:cs="Arial"/>
          <w:b/>
          <w:sz w:val="22"/>
          <w:lang w:val="es-PE"/>
        </w:rPr>
        <w:t xml:space="preserve">. </w:t>
      </w:r>
      <w:r>
        <w:rPr>
          <w:rFonts w:cs="Arial"/>
          <w:b/>
          <w:sz w:val="22"/>
          <w:lang w:val="es-PE"/>
        </w:rPr>
        <w:t>AS_</w:t>
      </w:r>
      <w:r>
        <w:rPr>
          <w:rFonts w:cs="Arial"/>
          <w:b/>
          <w:sz w:val="22"/>
          <w:lang w:val="es-PE"/>
        </w:rPr>
        <w:t>Gerente de Ventas</w:t>
      </w:r>
    </w:p>
    <w:p w:rsidR="0014003C" w:rsidRDefault="0014003C" w:rsidP="0014003C">
      <w:pPr>
        <w:pStyle w:val="Ttulo4"/>
        <w:numPr>
          <w:ilvl w:val="0"/>
          <w:numId w:val="0"/>
        </w:numPr>
        <w:ind w:left="1416"/>
        <w:rPr>
          <w:rFonts w:cs="Arial"/>
          <w:sz w:val="24"/>
          <w:lang w:val="es-ES"/>
        </w:rPr>
      </w:pPr>
      <w:r>
        <w:rPr>
          <w:rFonts w:cs="Arial"/>
          <w:sz w:val="24"/>
          <w:lang w:val="es-ES"/>
        </w:rPr>
        <w:t xml:space="preserve">Usuario del sistema </w:t>
      </w:r>
      <w:r>
        <w:rPr>
          <w:rFonts w:cs="Arial"/>
          <w:sz w:val="24"/>
          <w:lang w:val="es-ES"/>
        </w:rPr>
        <w:t>que consulta todos los tableros de control.</w:t>
      </w:r>
    </w:p>
    <w:p w:rsidR="0044161B" w:rsidRDefault="0044161B" w:rsidP="0044161B">
      <w:pPr>
        <w:ind w:left="1410"/>
        <w:rPr>
          <w:rFonts w:ascii="Arial" w:hAnsi="Arial" w:cs="Arial"/>
          <w:sz w:val="24"/>
          <w:lang w:val="es-ES"/>
        </w:rPr>
      </w:pPr>
    </w:p>
    <w:p w:rsidR="00CE0691" w:rsidRPr="00965100" w:rsidRDefault="00CE0691" w:rsidP="00CE0691">
      <w:pPr>
        <w:pStyle w:val="NormalWeb"/>
        <w:spacing w:before="0" w:beforeAutospacing="0" w:after="0" w:afterAutospacing="0" w:line="360" w:lineRule="auto"/>
        <w:ind w:firstLine="708"/>
        <w:jc w:val="center"/>
        <w:textAlignment w:val="baseline"/>
        <w:rPr>
          <w:rFonts w:ascii="Arial" w:hAnsi="Arial" w:cs="Arial"/>
          <w:b/>
          <w:color w:val="000000"/>
          <w:kern w:val="24"/>
          <w:sz w:val="36"/>
        </w:rPr>
      </w:pPr>
      <w:r w:rsidRPr="00965100">
        <w:rPr>
          <w:rFonts w:ascii="Arial" w:hAnsi="Arial" w:cs="Arial"/>
          <w:b/>
          <w:color w:val="000000"/>
          <w:kern w:val="24"/>
          <w:sz w:val="36"/>
        </w:rPr>
        <w:lastRenderedPageBreak/>
        <w:t>Entregable:</w:t>
      </w:r>
      <w:r>
        <w:rPr>
          <w:rFonts w:ascii="Arial" w:hAnsi="Arial" w:cs="Arial"/>
          <w:b/>
          <w:color w:val="000000"/>
          <w:kern w:val="24"/>
          <w:sz w:val="36"/>
        </w:rPr>
        <w:t xml:space="preserve"> </w:t>
      </w:r>
      <w:r w:rsidR="00E91F2D">
        <w:rPr>
          <w:rFonts w:ascii="Arial" w:hAnsi="Arial" w:cs="Arial"/>
          <w:b/>
          <w:color w:val="000000"/>
          <w:kern w:val="24"/>
          <w:sz w:val="36"/>
        </w:rPr>
        <w:t>Características</w:t>
      </w:r>
      <w:r>
        <w:rPr>
          <w:rFonts w:ascii="Arial" w:hAnsi="Arial" w:cs="Arial"/>
          <w:b/>
          <w:color w:val="000000"/>
          <w:kern w:val="24"/>
          <w:sz w:val="36"/>
        </w:rPr>
        <w:t xml:space="preserve"> del Software.</w:t>
      </w:r>
    </w:p>
    <w:p w:rsidR="00B810D6" w:rsidRDefault="00B810D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9B3941" w:rsidRPr="00DF5BC8" w:rsidRDefault="009B3941" w:rsidP="009B3941">
      <w:pPr>
        <w:pStyle w:val="Ttulo2"/>
        <w:numPr>
          <w:ilvl w:val="0"/>
          <w:numId w:val="0"/>
        </w:numPr>
        <w:rPr>
          <w:sz w:val="22"/>
        </w:rPr>
      </w:pPr>
      <w:r w:rsidRPr="00DF5BC8">
        <w:rPr>
          <w:sz w:val="22"/>
        </w:rPr>
        <w:t>1.</w:t>
      </w:r>
      <w:r w:rsidRPr="00DF5BC8">
        <w:rPr>
          <w:sz w:val="22"/>
        </w:rPr>
        <w:tab/>
      </w:r>
      <w:r w:rsidRPr="00DF5BC8">
        <w:rPr>
          <w:sz w:val="22"/>
        </w:rPr>
        <w:t>Consideraciones Financieras</w:t>
      </w:r>
    </w:p>
    <w:p w:rsidR="009B3941" w:rsidRPr="007258B7" w:rsidRDefault="009B3941" w:rsidP="009B3941">
      <w:pPr>
        <w:ind w:left="709"/>
        <w:jc w:val="both"/>
        <w:rPr>
          <w:sz w:val="24"/>
          <w:lang w:val="es-ES"/>
        </w:rPr>
      </w:pPr>
      <w:r w:rsidRPr="007258B7">
        <w:rPr>
          <w:rFonts w:ascii="Arial" w:hAnsi="Arial" w:cs="Arial"/>
          <w:sz w:val="24"/>
          <w:lang w:val="es-ES"/>
        </w:rPr>
        <w:t>Caso de Uso significativo porque mostrará histórico, sugerencias y llevará un seguimiento de las inversiones en proceso mostrando rentabilidad, tiempo y porcentaje de venta.</w:t>
      </w:r>
    </w:p>
    <w:p w:rsidR="009B3941" w:rsidRPr="007258B7" w:rsidRDefault="009B3941" w:rsidP="009B3941">
      <w:pPr>
        <w:pStyle w:val="Ttulo2"/>
        <w:numPr>
          <w:ilvl w:val="0"/>
          <w:numId w:val="0"/>
        </w:numPr>
        <w:jc w:val="both"/>
        <w:rPr>
          <w:sz w:val="22"/>
          <w:lang w:val="es-PE"/>
        </w:rPr>
      </w:pPr>
      <w:r>
        <w:rPr>
          <w:sz w:val="22"/>
          <w:lang w:val="es-PE"/>
        </w:rPr>
        <w:t>2.</w:t>
      </w:r>
      <w:r>
        <w:rPr>
          <w:sz w:val="22"/>
          <w:lang w:val="es-PE"/>
        </w:rPr>
        <w:tab/>
      </w:r>
      <w:r w:rsidRPr="007258B7">
        <w:rPr>
          <w:sz w:val="22"/>
          <w:lang w:val="es-PE"/>
        </w:rPr>
        <w:t xml:space="preserve">Consultar Estadísticas. </w:t>
      </w:r>
    </w:p>
    <w:p w:rsidR="009B3941" w:rsidRPr="007258B7" w:rsidRDefault="009B3941" w:rsidP="009B3941">
      <w:pPr>
        <w:ind w:left="709"/>
        <w:jc w:val="both"/>
        <w:rPr>
          <w:rFonts w:ascii="Arial" w:hAnsi="Arial" w:cs="Arial"/>
          <w:sz w:val="24"/>
          <w:lang w:val="es-ES"/>
        </w:rPr>
      </w:pPr>
      <w:r w:rsidRPr="007258B7">
        <w:rPr>
          <w:rFonts w:ascii="Arial" w:hAnsi="Arial" w:cs="Arial"/>
          <w:sz w:val="24"/>
          <w:lang w:val="es-ES"/>
        </w:rPr>
        <w:t>Caso de Uso significativo porque es el que involucra la parte principal del sistema, mediante este podremos obtener la información de todos los procesos del negocio en forma de reporte o graficas por periodos.</w:t>
      </w:r>
    </w:p>
    <w:p w:rsidR="009B3941" w:rsidRPr="007258B7" w:rsidRDefault="009B3941" w:rsidP="009B3941">
      <w:pPr>
        <w:pStyle w:val="Ttulo2"/>
        <w:numPr>
          <w:ilvl w:val="0"/>
          <w:numId w:val="0"/>
        </w:numPr>
        <w:jc w:val="both"/>
        <w:rPr>
          <w:sz w:val="22"/>
          <w:lang w:val="es-PE"/>
        </w:rPr>
      </w:pPr>
      <w:r>
        <w:rPr>
          <w:sz w:val="22"/>
          <w:lang w:val="es-PE"/>
        </w:rPr>
        <w:t>3</w:t>
      </w:r>
      <w:r>
        <w:rPr>
          <w:sz w:val="22"/>
          <w:lang w:val="es-PE"/>
        </w:rPr>
        <w:t>.</w:t>
      </w:r>
      <w:r>
        <w:rPr>
          <w:sz w:val="22"/>
          <w:lang w:val="es-PE"/>
        </w:rPr>
        <w:tab/>
      </w:r>
      <w:r w:rsidRPr="007258B7">
        <w:rPr>
          <w:sz w:val="22"/>
          <w:lang w:val="es-PE"/>
        </w:rPr>
        <w:t xml:space="preserve">Consultar Tableros de Control. </w:t>
      </w:r>
    </w:p>
    <w:p w:rsidR="009B3941" w:rsidRPr="007258B7" w:rsidRDefault="009B3941" w:rsidP="009B3941">
      <w:pPr>
        <w:ind w:left="709"/>
        <w:jc w:val="both"/>
        <w:rPr>
          <w:sz w:val="24"/>
        </w:rPr>
      </w:pPr>
      <w:r w:rsidRPr="007258B7">
        <w:rPr>
          <w:rFonts w:ascii="Arial" w:hAnsi="Arial" w:cs="Arial"/>
          <w:sz w:val="24"/>
          <w:lang w:val="es-ES"/>
        </w:rPr>
        <w:t>Caso de Uso significativo porque permite al gerente ver el proceso de su negocio en tiempo real y así tomar decisiones de toda índole, áreas involucradas: Compras, ventas, almacén, clientes, comercial.</w:t>
      </w:r>
    </w:p>
    <w:p w:rsidR="009B3941" w:rsidRPr="007258B7" w:rsidRDefault="009B3941" w:rsidP="009B3941">
      <w:pPr>
        <w:pStyle w:val="Ttulo2"/>
        <w:numPr>
          <w:ilvl w:val="0"/>
          <w:numId w:val="0"/>
        </w:numPr>
        <w:jc w:val="both"/>
        <w:rPr>
          <w:sz w:val="22"/>
          <w:lang w:val="es-PE"/>
        </w:rPr>
      </w:pPr>
      <w:r>
        <w:rPr>
          <w:sz w:val="22"/>
          <w:lang w:val="es-PE"/>
        </w:rPr>
        <w:t>4</w:t>
      </w:r>
      <w:r>
        <w:rPr>
          <w:sz w:val="22"/>
          <w:lang w:val="es-PE"/>
        </w:rPr>
        <w:t>.</w:t>
      </w:r>
      <w:r>
        <w:rPr>
          <w:sz w:val="22"/>
          <w:lang w:val="es-PE"/>
        </w:rPr>
        <w:tab/>
      </w:r>
      <w:r w:rsidRPr="007258B7">
        <w:rPr>
          <w:sz w:val="22"/>
          <w:lang w:val="es-PE"/>
        </w:rPr>
        <w:t xml:space="preserve">Cambio en el módulo de venta integrando el transporte. </w:t>
      </w:r>
    </w:p>
    <w:p w:rsidR="009B3941" w:rsidRPr="007258B7" w:rsidRDefault="009B3941" w:rsidP="009B3941">
      <w:pPr>
        <w:ind w:left="709"/>
        <w:jc w:val="both"/>
        <w:rPr>
          <w:rFonts w:ascii="Arial" w:hAnsi="Arial" w:cs="Arial"/>
          <w:sz w:val="24"/>
          <w:lang w:val="es-ES"/>
        </w:rPr>
      </w:pPr>
      <w:r w:rsidRPr="007258B7">
        <w:rPr>
          <w:rFonts w:ascii="Arial" w:hAnsi="Arial" w:cs="Arial"/>
          <w:sz w:val="24"/>
          <w:lang w:val="es-ES"/>
        </w:rPr>
        <w:t>Caso de Uso significativo porque permite al trabajador o vendedor, disponer de los vehículos en el proceso de venta y distribución.</w:t>
      </w:r>
    </w:p>
    <w:p w:rsidR="009B3941" w:rsidRPr="007258B7" w:rsidRDefault="009B3941" w:rsidP="009B3941">
      <w:pPr>
        <w:pStyle w:val="Ttulo2"/>
        <w:numPr>
          <w:ilvl w:val="0"/>
          <w:numId w:val="0"/>
        </w:numPr>
        <w:jc w:val="both"/>
        <w:rPr>
          <w:b w:val="0"/>
          <w:sz w:val="22"/>
          <w:lang w:val="es-PE"/>
        </w:rPr>
      </w:pPr>
      <w:r>
        <w:rPr>
          <w:sz w:val="22"/>
          <w:lang w:val="es-PE"/>
        </w:rPr>
        <w:t>5</w:t>
      </w:r>
      <w:r>
        <w:rPr>
          <w:sz w:val="22"/>
          <w:lang w:val="es-PE"/>
        </w:rPr>
        <w:t>.</w:t>
      </w:r>
      <w:r>
        <w:rPr>
          <w:sz w:val="22"/>
          <w:lang w:val="es-PE"/>
        </w:rPr>
        <w:tab/>
      </w:r>
      <w:r w:rsidRPr="007258B7">
        <w:rPr>
          <w:sz w:val="22"/>
          <w:lang w:val="es-PE"/>
        </w:rPr>
        <w:t xml:space="preserve">Gestionar Vehículos. </w:t>
      </w:r>
    </w:p>
    <w:p w:rsidR="009B3941" w:rsidRPr="007258B7" w:rsidRDefault="009B3941" w:rsidP="009B3941">
      <w:pPr>
        <w:ind w:left="709"/>
        <w:jc w:val="both"/>
        <w:rPr>
          <w:rFonts w:ascii="Arial" w:hAnsi="Arial" w:cs="Arial"/>
          <w:sz w:val="24"/>
          <w:lang w:val="es-ES"/>
        </w:rPr>
      </w:pPr>
      <w:r w:rsidRPr="007258B7">
        <w:rPr>
          <w:rFonts w:ascii="Arial" w:hAnsi="Arial" w:cs="Arial"/>
          <w:sz w:val="24"/>
          <w:lang w:val="es-ES"/>
        </w:rPr>
        <w:t>Caso de Uso significativo que permite al trabajador agregar, modificar, eliminar vehículos, así como sus gastos y viajes.</w:t>
      </w:r>
    </w:p>
    <w:p w:rsidR="00B810D6" w:rsidRDefault="00B810D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Default="00775EA7"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Default="00775EA7"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Default="00775EA7"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Default="00775EA7"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Default="00775EA7"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Default="00775EA7"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Default="00775EA7"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Default="00775EA7"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CE0691" w:rsidRDefault="00CE0691"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775EA7" w:rsidRPr="00965100" w:rsidRDefault="00775EA7" w:rsidP="00775EA7">
      <w:pPr>
        <w:pStyle w:val="NormalWeb"/>
        <w:spacing w:before="0" w:beforeAutospacing="0" w:after="0" w:afterAutospacing="0" w:line="360" w:lineRule="auto"/>
        <w:ind w:firstLine="708"/>
        <w:jc w:val="center"/>
        <w:textAlignment w:val="baseline"/>
        <w:rPr>
          <w:rFonts w:ascii="Arial" w:hAnsi="Arial" w:cs="Arial"/>
          <w:b/>
          <w:color w:val="000000"/>
          <w:kern w:val="24"/>
          <w:sz w:val="36"/>
        </w:rPr>
      </w:pPr>
      <w:r w:rsidRPr="00965100">
        <w:rPr>
          <w:rFonts w:ascii="Arial" w:hAnsi="Arial" w:cs="Arial"/>
          <w:b/>
          <w:color w:val="000000"/>
          <w:kern w:val="24"/>
          <w:sz w:val="36"/>
        </w:rPr>
        <w:lastRenderedPageBreak/>
        <w:t>Entregable:</w:t>
      </w:r>
      <w:r>
        <w:rPr>
          <w:rFonts w:ascii="Arial" w:hAnsi="Arial" w:cs="Arial"/>
          <w:b/>
          <w:color w:val="000000"/>
          <w:kern w:val="24"/>
          <w:sz w:val="36"/>
        </w:rPr>
        <w:t xml:space="preserve"> </w:t>
      </w:r>
      <w:r>
        <w:rPr>
          <w:rFonts w:ascii="Arial" w:hAnsi="Arial" w:cs="Arial"/>
          <w:b/>
          <w:color w:val="000000"/>
          <w:kern w:val="24"/>
          <w:sz w:val="36"/>
        </w:rPr>
        <w:t>Casos de Uso</w:t>
      </w:r>
      <w:r>
        <w:rPr>
          <w:rFonts w:ascii="Arial" w:hAnsi="Arial" w:cs="Arial"/>
          <w:b/>
          <w:color w:val="000000"/>
          <w:kern w:val="24"/>
          <w:sz w:val="36"/>
        </w:rPr>
        <w:t>.</w:t>
      </w:r>
    </w:p>
    <w:p w:rsidR="00807360" w:rsidRPr="00807360" w:rsidRDefault="00807360" w:rsidP="00807360">
      <w:pPr>
        <w:widowControl w:val="0"/>
        <w:numPr>
          <w:ilvl w:val="0"/>
          <w:numId w:val="28"/>
        </w:numPr>
        <w:spacing w:after="0" w:line="240" w:lineRule="atLeast"/>
        <w:ind w:left="0" w:firstLine="0"/>
        <w:jc w:val="both"/>
        <w:rPr>
          <w:rFonts w:ascii="Arial" w:hAnsi="Arial" w:cs="Arial"/>
          <w:b/>
          <w:sz w:val="24"/>
          <w:szCs w:val="24"/>
          <w:lang w:val="es-ES"/>
        </w:rPr>
      </w:pPr>
      <w:bookmarkStart w:id="136" w:name="_Toc355284967"/>
      <w:bookmarkStart w:id="137" w:name="_Toc336614014"/>
      <w:bookmarkStart w:id="138" w:name="_Toc336613895"/>
      <w:bookmarkStart w:id="139" w:name="_Toc336344850"/>
      <w:r>
        <w:rPr>
          <w:rFonts w:ascii="Arial" w:hAnsi="Arial" w:cs="Arial"/>
          <w:b/>
          <w:sz w:val="24"/>
          <w:szCs w:val="24"/>
          <w:lang w:val="es-ES"/>
        </w:rPr>
        <w:t>Introducción</w:t>
      </w:r>
      <w:bookmarkEnd w:id="136"/>
      <w:bookmarkEnd w:id="137"/>
      <w:bookmarkEnd w:id="138"/>
      <w:bookmarkEnd w:id="139"/>
    </w:p>
    <w:p w:rsidR="00807360" w:rsidRDefault="00807360" w:rsidP="00807360">
      <w:pPr>
        <w:ind w:firstLine="708"/>
        <w:jc w:val="both"/>
        <w:rPr>
          <w:rFonts w:ascii="Arial" w:hAnsi="Arial" w:cs="Arial"/>
          <w:sz w:val="24"/>
          <w:szCs w:val="24"/>
          <w:lang w:val="es-ES"/>
        </w:rPr>
      </w:pPr>
      <w:bookmarkStart w:id="140" w:name="_Toc336614965"/>
      <w:bookmarkStart w:id="141" w:name="_Toc336614167"/>
      <w:bookmarkStart w:id="142" w:name="_Toc336614015"/>
      <w:bookmarkStart w:id="143" w:name="_Toc336613896"/>
      <w:r>
        <w:rPr>
          <w:rFonts w:ascii="Arial" w:hAnsi="Arial" w:cs="Arial"/>
          <w:sz w:val="24"/>
          <w:szCs w:val="24"/>
          <w:lang w:val="es-ES"/>
        </w:rPr>
        <w:t>El objetivo de este documento es describir la importancia de los principales casos de uso del sistema, así como también detallar en qué orden se desarrollaran cada uno.</w:t>
      </w:r>
      <w:bookmarkEnd w:id="140"/>
      <w:bookmarkEnd w:id="141"/>
      <w:bookmarkEnd w:id="142"/>
      <w:bookmarkEnd w:id="143"/>
      <w:r>
        <w:rPr>
          <w:rFonts w:ascii="Arial" w:hAnsi="Arial" w:cs="Arial"/>
          <w:sz w:val="24"/>
          <w:szCs w:val="24"/>
          <w:lang w:val="es-ES"/>
        </w:rPr>
        <w:t xml:space="preserve"> </w:t>
      </w:r>
    </w:p>
    <w:p w:rsidR="00807360" w:rsidRPr="00807360" w:rsidRDefault="00807360" w:rsidP="00807360">
      <w:pPr>
        <w:widowControl w:val="0"/>
        <w:numPr>
          <w:ilvl w:val="0"/>
          <w:numId w:val="28"/>
        </w:numPr>
        <w:spacing w:after="0" w:line="240" w:lineRule="atLeast"/>
        <w:ind w:left="0" w:firstLine="0"/>
        <w:jc w:val="both"/>
        <w:rPr>
          <w:rFonts w:ascii="Arial" w:hAnsi="Arial" w:cs="Arial"/>
          <w:b/>
          <w:sz w:val="24"/>
          <w:szCs w:val="24"/>
          <w:lang w:val="es-ES"/>
        </w:rPr>
      </w:pPr>
      <w:bookmarkStart w:id="144" w:name="_Toc355284968"/>
      <w:bookmarkStart w:id="145" w:name="_Toc336614016"/>
      <w:bookmarkStart w:id="146" w:name="_Toc336613897"/>
      <w:bookmarkStart w:id="147" w:name="_Toc336344851"/>
      <w:r>
        <w:rPr>
          <w:rFonts w:ascii="Arial" w:hAnsi="Arial" w:cs="Arial"/>
          <w:b/>
          <w:sz w:val="24"/>
          <w:szCs w:val="24"/>
          <w:lang w:val="es-ES"/>
        </w:rPr>
        <w:t>Propósito</w:t>
      </w:r>
      <w:bookmarkStart w:id="148" w:name="_Toc336614967"/>
      <w:bookmarkStart w:id="149" w:name="_Toc336614169"/>
      <w:bookmarkStart w:id="150" w:name="_Toc336614017"/>
      <w:bookmarkStart w:id="151" w:name="_Toc336613898"/>
      <w:bookmarkEnd w:id="144"/>
      <w:bookmarkEnd w:id="145"/>
      <w:bookmarkEnd w:id="146"/>
      <w:bookmarkEnd w:id="147"/>
    </w:p>
    <w:p w:rsidR="00807360" w:rsidRDefault="00807360" w:rsidP="00807360">
      <w:pPr>
        <w:ind w:firstLine="708"/>
        <w:jc w:val="both"/>
        <w:rPr>
          <w:rFonts w:ascii="Arial" w:hAnsi="Arial" w:cs="Arial"/>
          <w:sz w:val="24"/>
          <w:szCs w:val="24"/>
          <w:lang w:val="es-ES"/>
        </w:rPr>
      </w:pPr>
      <w:r>
        <w:rPr>
          <w:rFonts w:ascii="Arial" w:hAnsi="Arial" w:cs="Arial"/>
          <w:sz w:val="24"/>
          <w:szCs w:val="24"/>
          <w:lang w:val="es-ES"/>
        </w:rPr>
        <w:t>Dar a conocer al usuario interesado los ni</w:t>
      </w:r>
      <w:r>
        <w:rPr>
          <w:rFonts w:ascii="Arial" w:hAnsi="Arial" w:cs="Arial"/>
          <w:sz w:val="24"/>
          <w:szCs w:val="24"/>
          <w:lang w:val="es-ES"/>
        </w:rPr>
        <w:t xml:space="preserve">veles jerárquicos del sistema, </w:t>
      </w:r>
      <w:r>
        <w:rPr>
          <w:rFonts w:ascii="Arial" w:hAnsi="Arial" w:cs="Arial"/>
          <w:sz w:val="24"/>
          <w:szCs w:val="24"/>
          <w:lang w:val="es-ES"/>
        </w:rPr>
        <w:t>clasificando los casos de usos requeridos en cuanto a su importancia y rol que cumple en el sistema.</w:t>
      </w:r>
      <w:bookmarkEnd w:id="148"/>
      <w:bookmarkEnd w:id="149"/>
      <w:bookmarkEnd w:id="150"/>
      <w:bookmarkEnd w:id="151"/>
    </w:p>
    <w:p w:rsidR="00807360" w:rsidRPr="00807360" w:rsidRDefault="00807360" w:rsidP="00807360">
      <w:pPr>
        <w:widowControl w:val="0"/>
        <w:numPr>
          <w:ilvl w:val="0"/>
          <w:numId w:val="28"/>
        </w:numPr>
        <w:spacing w:after="0" w:line="240" w:lineRule="atLeast"/>
        <w:ind w:left="0" w:firstLine="0"/>
        <w:jc w:val="both"/>
        <w:rPr>
          <w:rFonts w:ascii="Arial" w:hAnsi="Arial" w:cs="Arial"/>
          <w:b/>
          <w:sz w:val="24"/>
          <w:szCs w:val="24"/>
          <w:lang w:val="es-ES"/>
        </w:rPr>
      </w:pPr>
      <w:bookmarkStart w:id="152" w:name="_Toc355284969"/>
      <w:bookmarkStart w:id="153" w:name="_Toc336614018"/>
      <w:bookmarkStart w:id="154" w:name="_Toc336613899"/>
      <w:bookmarkStart w:id="155" w:name="_Toc336344852"/>
      <w:r>
        <w:rPr>
          <w:rFonts w:ascii="Arial" w:hAnsi="Arial" w:cs="Arial"/>
          <w:b/>
          <w:sz w:val="24"/>
          <w:szCs w:val="24"/>
          <w:lang w:val="es-ES"/>
        </w:rPr>
        <w:t>Alcance</w:t>
      </w:r>
      <w:bookmarkStart w:id="156" w:name="_Toc336614969"/>
      <w:bookmarkStart w:id="157" w:name="_Toc336614171"/>
      <w:bookmarkStart w:id="158" w:name="_Toc336614019"/>
      <w:bookmarkStart w:id="159" w:name="_Toc336613900"/>
      <w:bookmarkEnd w:id="152"/>
      <w:bookmarkEnd w:id="153"/>
      <w:bookmarkEnd w:id="154"/>
      <w:bookmarkEnd w:id="155"/>
    </w:p>
    <w:p w:rsidR="00807360" w:rsidRDefault="00807360" w:rsidP="00807360">
      <w:pPr>
        <w:ind w:firstLine="708"/>
        <w:jc w:val="both"/>
        <w:rPr>
          <w:rFonts w:ascii="Arial" w:hAnsi="Arial" w:cs="Arial"/>
          <w:sz w:val="24"/>
          <w:szCs w:val="24"/>
          <w:lang w:val="es-ES"/>
        </w:rPr>
      </w:pPr>
      <w:r>
        <w:rPr>
          <w:rFonts w:ascii="Arial" w:hAnsi="Arial" w:cs="Arial"/>
          <w:sz w:val="24"/>
          <w:szCs w:val="24"/>
          <w:lang w:val="es-ES"/>
        </w:rPr>
        <w:t xml:space="preserve">Este documento permite informar sobre la </w:t>
      </w:r>
      <w:r>
        <w:rPr>
          <w:rFonts w:ascii="Arial" w:hAnsi="Arial" w:cs="Arial"/>
          <w:sz w:val="24"/>
          <w:szCs w:val="24"/>
          <w:lang w:val="es-ES"/>
        </w:rPr>
        <w:t>importancia de los casos de uso</w:t>
      </w:r>
      <w:r>
        <w:rPr>
          <w:rFonts w:ascii="Arial" w:hAnsi="Arial" w:cs="Arial"/>
          <w:sz w:val="24"/>
          <w:szCs w:val="24"/>
          <w:lang w:val="es-ES"/>
        </w:rPr>
        <w:t>. Establecer un orden lógico de los roles principales para el buen entendimiento y funcionamiento del sistema.</w:t>
      </w:r>
      <w:bookmarkEnd w:id="156"/>
      <w:bookmarkEnd w:id="157"/>
      <w:bookmarkEnd w:id="158"/>
      <w:bookmarkEnd w:id="159"/>
    </w:p>
    <w:p w:rsidR="00807360" w:rsidRPr="00807360" w:rsidRDefault="00807360" w:rsidP="00807360">
      <w:pPr>
        <w:widowControl w:val="0"/>
        <w:numPr>
          <w:ilvl w:val="0"/>
          <w:numId w:val="28"/>
        </w:numPr>
        <w:spacing w:after="0" w:line="240" w:lineRule="atLeast"/>
        <w:ind w:left="0" w:firstLine="0"/>
        <w:jc w:val="both"/>
        <w:rPr>
          <w:rFonts w:ascii="Arial" w:hAnsi="Arial" w:cs="Arial"/>
          <w:b/>
          <w:sz w:val="24"/>
          <w:szCs w:val="24"/>
          <w:lang w:val="es-ES"/>
        </w:rPr>
      </w:pPr>
      <w:bookmarkStart w:id="160" w:name="_Toc355284970"/>
      <w:bookmarkStart w:id="161" w:name="_Toc336614020"/>
      <w:bookmarkStart w:id="162" w:name="_Toc336613901"/>
      <w:bookmarkStart w:id="163" w:name="_Toc336344853"/>
      <w:r>
        <w:rPr>
          <w:rFonts w:ascii="Arial" w:hAnsi="Arial" w:cs="Arial"/>
          <w:b/>
          <w:sz w:val="24"/>
          <w:szCs w:val="24"/>
          <w:lang w:val="es-ES"/>
        </w:rPr>
        <w:t>Definición, Abreviaciones y Acrónimos</w:t>
      </w:r>
      <w:bookmarkStart w:id="164" w:name="_Toc336614971"/>
      <w:bookmarkStart w:id="165" w:name="_Toc336614173"/>
      <w:bookmarkStart w:id="166" w:name="_Toc336614021"/>
      <w:bookmarkStart w:id="167" w:name="_Toc336613902"/>
      <w:bookmarkEnd w:id="160"/>
      <w:bookmarkEnd w:id="161"/>
      <w:bookmarkEnd w:id="162"/>
      <w:bookmarkEnd w:id="163"/>
    </w:p>
    <w:p w:rsidR="00807360" w:rsidRDefault="00807360" w:rsidP="00807360">
      <w:pPr>
        <w:ind w:firstLine="708"/>
        <w:jc w:val="both"/>
        <w:rPr>
          <w:rFonts w:ascii="Arial" w:hAnsi="Arial" w:cs="Arial"/>
          <w:sz w:val="24"/>
          <w:szCs w:val="24"/>
          <w:lang w:val="es-ES"/>
        </w:rPr>
      </w:pPr>
      <w:r>
        <w:rPr>
          <w:rFonts w:ascii="Arial" w:hAnsi="Arial" w:cs="Arial"/>
          <w:sz w:val="24"/>
          <w:szCs w:val="24"/>
          <w:lang w:val="es-ES"/>
        </w:rPr>
        <w:t>Revisar el Glosario de Términos del Proyecto.</w:t>
      </w:r>
      <w:bookmarkEnd w:id="164"/>
      <w:bookmarkEnd w:id="165"/>
      <w:bookmarkEnd w:id="166"/>
      <w:bookmarkEnd w:id="167"/>
    </w:p>
    <w:p w:rsidR="00807360" w:rsidRDefault="00807360" w:rsidP="00807360">
      <w:pPr>
        <w:widowControl w:val="0"/>
        <w:numPr>
          <w:ilvl w:val="0"/>
          <w:numId w:val="28"/>
        </w:numPr>
        <w:spacing w:after="0" w:line="240" w:lineRule="atLeast"/>
        <w:ind w:left="0" w:firstLine="0"/>
        <w:jc w:val="both"/>
        <w:rPr>
          <w:rFonts w:ascii="Arial" w:hAnsi="Arial" w:cs="Arial"/>
          <w:b/>
          <w:sz w:val="24"/>
          <w:szCs w:val="24"/>
          <w:lang w:val="es-ES"/>
        </w:rPr>
      </w:pPr>
      <w:bookmarkStart w:id="168" w:name="_Toc355284971"/>
      <w:bookmarkStart w:id="169" w:name="_Toc336614022"/>
      <w:bookmarkStart w:id="170" w:name="_Toc336613903"/>
      <w:bookmarkStart w:id="171" w:name="_Toc336344854"/>
      <w:r>
        <w:rPr>
          <w:rFonts w:ascii="Arial" w:hAnsi="Arial" w:cs="Arial"/>
          <w:b/>
          <w:sz w:val="24"/>
          <w:szCs w:val="24"/>
          <w:lang w:val="es-ES"/>
        </w:rPr>
        <w:t>Referencias</w:t>
      </w:r>
      <w:bookmarkEnd w:id="168"/>
      <w:bookmarkEnd w:id="169"/>
      <w:bookmarkEnd w:id="170"/>
      <w:bookmarkEnd w:id="171"/>
    </w:p>
    <w:p w:rsidR="00807360" w:rsidRDefault="00807360" w:rsidP="00807360">
      <w:pPr>
        <w:ind w:firstLine="708"/>
        <w:jc w:val="both"/>
        <w:rPr>
          <w:rFonts w:ascii="Arial" w:hAnsi="Arial" w:cs="Arial"/>
          <w:sz w:val="24"/>
          <w:szCs w:val="24"/>
          <w:lang w:val="es-ES"/>
        </w:rPr>
      </w:pPr>
      <w:bookmarkStart w:id="172" w:name="_Toc336614973"/>
      <w:bookmarkStart w:id="173" w:name="_Toc336614175"/>
      <w:bookmarkStart w:id="174" w:name="_Toc336614023"/>
      <w:bookmarkStart w:id="175" w:name="_Toc336613904"/>
      <w:r>
        <w:rPr>
          <w:rFonts w:ascii="Arial" w:hAnsi="Arial" w:cs="Arial"/>
          <w:sz w:val="24"/>
          <w:szCs w:val="24"/>
          <w:lang w:val="es-ES"/>
        </w:rPr>
        <w:t>Las referencias para la elaboración del documento son:</w:t>
      </w:r>
      <w:bookmarkEnd w:id="172"/>
      <w:bookmarkEnd w:id="173"/>
      <w:bookmarkEnd w:id="174"/>
      <w:bookmarkEnd w:id="175"/>
    </w:p>
    <w:p w:rsidR="00807360" w:rsidRDefault="00807360" w:rsidP="00807360">
      <w:pPr>
        <w:ind w:firstLine="708"/>
        <w:jc w:val="both"/>
        <w:rPr>
          <w:rFonts w:ascii="Arial" w:hAnsi="Arial" w:cs="Arial"/>
          <w:sz w:val="24"/>
          <w:szCs w:val="24"/>
          <w:lang w:val="es-ES"/>
        </w:rPr>
      </w:pPr>
      <w:r>
        <w:rPr>
          <w:rFonts w:ascii="Arial" w:hAnsi="Arial" w:cs="Arial"/>
          <w:sz w:val="24"/>
          <w:szCs w:val="24"/>
          <w:lang w:val="es-ES"/>
        </w:rPr>
        <w:t>Diagrama de  Casos de Uso del Sistema previamente comprobado.</w:t>
      </w:r>
      <w:bookmarkStart w:id="176" w:name="_Toc336614024"/>
      <w:bookmarkStart w:id="177" w:name="_Toc336613905"/>
      <w:bookmarkStart w:id="178" w:name="_Toc336344855"/>
    </w:p>
    <w:p w:rsidR="00807360" w:rsidRPr="006C41E7" w:rsidRDefault="00807360" w:rsidP="00807360">
      <w:pPr>
        <w:widowControl w:val="0"/>
        <w:numPr>
          <w:ilvl w:val="0"/>
          <w:numId w:val="28"/>
        </w:numPr>
        <w:spacing w:after="0" w:line="240" w:lineRule="atLeast"/>
        <w:ind w:left="0" w:firstLine="0"/>
        <w:jc w:val="both"/>
        <w:rPr>
          <w:rFonts w:ascii="Arial" w:hAnsi="Arial" w:cs="Arial"/>
          <w:b/>
          <w:sz w:val="24"/>
          <w:szCs w:val="24"/>
          <w:lang w:val="es-ES"/>
        </w:rPr>
      </w:pPr>
      <w:bookmarkStart w:id="179" w:name="_Toc355284972"/>
      <w:r>
        <w:rPr>
          <w:rFonts w:ascii="Arial" w:hAnsi="Arial" w:cs="Arial"/>
          <w:b/>
          <w:sz w:val="24"/>
          <w:szCs w:val="24"/>
          <w:lang w:val="es-ES"/>
        </w:rPr>
        <w:t>Apreciación  Global</w:t>
      </w:r>
      <w:bookmarkStart w:id="180" w:name="_Toc336614975"/>
      <w:bookmarkStart w:id="181" w:name="_Toc336614177"/>
      <w:bookmarkStart w:id="182" w:name="_Toc336614025"/>
      <w:bookmarkStart w:id="183" w:name="_Toc336613906"/>
      <w:bookmarkStart w:id="184" w:name="_Toc336344856"/>
      <w:bookmarkStart w:id="185" w:name="_Toc336344823"/>
      <w:bookmarkEnd w:id="176"/>
      <w:bookmarkEnd w:id="177"/>
      <w:bookmarkEnd w:id="178"/>
      <w:bookmarkEnd w:id="179"/>
    </w:p>
    <w:p w:rsidR="00CE0691" w:rsidRPr="002314AB" w:rsidRDefault="00807360" w:rsidP="002314AB">
      <w:pPr>
        <w:ind w:firstLine="708"/>
        <w:jc w:val="both"/>
        <w:rPr>
          <w:rFonts w:ascii="Arial" w:hAnsi="Arial" w:cs="Arial"/>
          <w:sz w:val="24"/>
          <w:szCs w:val="24"/>
          <w:lang w:val="es-ES"/>
        </w:rPr>
      </w:pPr>
      <w:r>
        <w:rPr>
          <w:rFonts w:ascii="Arial" w:hAnsi="Arial" w:cs="Arial"/>
          <w:sz w:val="24"/>
          <w:szCs w:val="24"/>
          <w:lang w:val="es-ES"/>
        </w:rPr>
        <w:t>En este documento se describirá los casos de uso del sistema según su importancia y rol protagónico.</w:t>
      </w:r>
      <w:bookmarkEnd w:id="180"/>
      <w:bookmarkEnd w:id="181"/>
      <w:bookmarkEnd w:id="182"/>
      <w:bookmarkEnd w:id="183"/>
      <w:bookmarkEnd w:id="184"/>
      <w:bookmarkEnd w:id="185"/>
    </w:p>
    <w:p w:rsidR="002314AB" w:rsidRDefault="002314AB" w:rsidP="002314AB">
      <w:pPr>
        <w:widowControl w:val="0"/>
        <w:numPr>
          <w:ilvl w:val="0"/>
          <w:numId w:val="28"/>
        </w:numPr>
        <w:spacing w:after="0" w:line="240" w:lineRule="atLeast"/>
        <w:ind w:left="0" w:firstLine="0"/>
        <w:jc w:val="both"/>
        <w:rPr>
          <w:rFonts w:ascii="Arial" w:hAnsi="Arial" w:cs="Arial"/>
          <w:b/>
          <w:sz w:val="24"/>
          <w:szCs w:val="24"/>
          <w:lang w:val="es-ES"/>
        </w:rPr>
      </w:pPr>
      <w:bookmarkStart w:id="186" w:name="_Toc355284974"/>
      <w:bookmarkStart w:id="187" w:name="_Toc336613908"/>
      <w:r>
        <w:rPr>
          <w:rFonts w:ascii="Arial" w:hAnsi="Arial" w:cs="Arial"/>
          <w:b/>
          <w:sz w:val="24"/>
          <w:szCs w:val="24"/>
          <w:lang w:val="es-ES"/>
        </w:rPr>
        <w:t>Diagrama de Paquetes</w:t>
      </w:r>
      <w:bookmarkEnd w:id="186"/>
      <w:bookmarkEnd w:id="187"/>
    </w:p>
    <w:p w:rsidR="002314AB" w:rsidRDefault="002314AB" w:rsidP="002314AB">
      <w:pPr>
        <w:widowControl w:val="0"/>
        <w:spacing w:after="0" w:line="240" w:lineRule="atLeast"/>
        <w:jc w:val="both"/>
        <w:rPr>
          <w:rFonts w:ascii="Arial" w:hAnsi="Arial" w:cs="Arial"/>
          <w:b/>
          <w:sz w:val="24"/>
          <w:szCs w:val="24"/>
          <w:lang w:val="es-ES"/>
        </w:rPr>
      </w:pPr>
    </w:p>
    <w:p w:rsidR="00CE0691" w:rsidRDefault="002314AB" w:rsidP="00965100">
      <w:pPr>
        <w:pStyle w:val="NormalWeb"/>
        <w:spacing w:before="0" w:beforeAutospacing="0" w:after="0" w:afterAutospacing="0" w:line="360" w:lineRule="auto"/>
        <w:textAlignment w:val="baseline"/>
        <w:rPr>
          <w:rFonts w:ascii="Arial" w:hAnsi="Arial" w:cs="Arial"/>
          <w:b/>
          <w:color w:val="000000"/>
          <w:kern w:val="24"/>
          <w:sz w:val="28"/>
          <w:lang w:val="es-ES"/>
        </w:rPr>
      </w:pPr>
      <w:r>
        <w:rPr>
          <w:rFonts w:ascii="Arial" w:hAnsi="Arial" w:cs="Arial"/>
          <w:b/>
          <w:noProof/>
          <w:color w:val="000000"/>
          <w:kern w:val="24"/>
          <w:sz w:val="28"/>
        </w:rPr>
        <w:drawing>
          <wp:inline distT="0" distB="0" distL="0" distR="0">
            <wp:extent cx="5047013" cy="2496691"/>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2612" cy="2494514"/>
                    </a:xfrm>
                    <a:prstGeom prst="rect">
                      <a:avLst/>
                    </a:prstGeom>
                    <a:noFill/>
                    <a:ln>
                      <a:noFill/>
                    </a:ln>
                  </pic:spPr>
                </pic:pic>
              </a:graphicData>
            </a:graphic>
          </wp:inline>
        </w:drawing>
      </w:r>
    </w:p>
    <w:p w:rsidR="00461510" w:rsidRDefault="00461510" w:rsidP="00461510">
      <w:pPr>
        <w:widowControl w:val="0"/>
        <w:numPr>
          <w:ilvl w:val="0"/>
          <w:numId w:val="28"/>
        </w:numPr>
        <w:spacing w:after="0" w:line="240" w:lineRule="atLeast"/>
        <w:ind w:left="0" w:firstLine="0"/>
        <w:jc w:val="both"/>
        <w:rPr>
          <w:rFonts w:ascii="Arial" w:hAnsi="Arial" w:cs="Arial"/>
          <w:b/>
          <w:sz w:val="24"/>
          <w:szCs w:val="24"/>
          <w:lang w:val="es-ES"/>
        </w:rPr>
      </w:pPr>
      <w:bookmarkStart w:id="188" w:name="_Toc355284975"/>
      <w:bookmarkStart w:id="189" w:name="_Toc336613909"/>
      <w:r>
        <w:rPr>
          <w:rFonts w:ascii="Arial" w:hAnsi="Arial" w:cs="Arial"/>
          <w:b/>
          <w:sz w:val="24"/>
          <w:szCs w:val="24"/>
          <w:lang w:val="es-ES"/>
        </w:rPr>
        <w:lastRenderedPageBreak/>
        <w:t>Diagrama de Casos de Uso por Paquetes</w:t>
      </w:r>
      <w:bookmarkEnd w:id="188"/>
      <w:bookmarkEnd w:id="189"/>
    </w:p>
    <w:p w:rsidR="00B810D6" w:rsidRDefault="00B810D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C32AD3" w:rsidRDefault="00C32AD3" w:rsidP="00C32AD3">
      <w:pPr>
        <w:jc w:val="both"/>
        <w:rPr>
          <w:rFonts w:ascii="Arial" w:hAnsi="Arial" w:cs="Arial"/>
          <w:sz w:val="24"/>
          <w:szCs w:val="24"/>
          <w:lang w:val="es-ES"/>
        </w:rPr>
      </w:pPr>
      <w:bookmarkStart w:id="190" w:name="_Toc355284976"/>
      <w:bookmarkStart w:id="191" w:name="_Toc336613911"/>
      <w:r>
        <w:rPr>
          <w:rFonts w:ascii="Arial" w:hAnsi="Arial" w:cs="Arial"/>
          <w:sz w:val="24"/>
          <w:szCs w:val="24"/>
          <w:lang w:val="es-ES"/>
        </w:rPr>
        <w:t xml:space="preserve">Paquete de </w:t>
      </w:r>
      <w:bookmarkEnd w:id="190"/>
      <w:bookmarkEnd w:id="191"/>
      <w:r>
        <w:rPr>
          <w:rFonts w:ascii="Arial" w:hAnsi="Arial" w:cs="Arial"/>
          <w:sz w:val="24"/>
          <w:szCs w:val="24"/>
          <w:lang w:val="es-ES"/>
        </w:rPr>
        <w:t>Consulta</w:t>
      </w:r>
    </w:p>
    <w:p w:rsidR="00004EA1" w:rsidRDefault="00C32AD3" w:rsidP="00965100">
      <w:pPr>
        <w:pStyle w:val="NormalWeb"/>
        <w:spacing w:before="0" w:beforeAutospacing="0" w:after="0" w:afterAutospacing="0" w:line="360" w:lineRule="auto"/>
        <w:textAlignment w:val="baseline"/>
        <w:rPr>
          <w:rFonts w:ascii="Arial" w:hAnsi="Arial" w:cs="Arial"/>
          <w:b/>
          <w:color w:val="000000"/>
          <w:kern w:val="24"/>
          <w:sz w:val="28"/>
          <w:lang w:val="es-ES"/>
        </w:rPr>
      </w:pPr>
      <w:r>
        <w:rPr>
          <w:rFonts w:ascii="Arial" w:hAnsi="Arial" w:cs="Arial"/>
          <w:b/>
          <w:noProof/>
          <w:color w:val="000000"/>
          <w:kern w:val="24"/>
          <w:sz w:val="28"/>
        </w:rPr>
        <w:drawing>
          <wp:inline distT="0" distB="0" distL="0" distR="0">
            <wp:extent cx="5612130" cy="5897529"/>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5897529"/>
                    </a:xfrm>
                    <a:prstGeom prst="rect">
                      <a:avLst/>
                    </a:prstGeom>
                    <a:noFill/>
                    <a:ln>
                      <a:noFill/>
                    </a:ln>
                  </pic:spPr>
                </pic:pic>
              </a:graphicData>
            </a:graphic>
          </wp:inline>
        </w:drawing>
      </w:r>
    </w:p>
    <w:p w:rsidR="00004EA1" w:rsidRDefault="00004EA1"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004EA1" w:rsidRDefault="00004EA1"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004EA1" w:rsidRDefault="00004EA1"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B810D6" w:rsidRDefault="00B810D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B810D6" w:rsidRDefault="00B810D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B810D6" w:rsidRDefault="00B810D6"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4A04BB">
      <w:pPr>
        <w:jc w:val="both"/>
        <w:rPr>
          <w:rFonts w:ascii="Arial" w:hAnsi="Arial" w:cs="Arial"/>
          <w:sz w:val="24"/>
          <w:szCs w:val="24"/>
          <w:lang w:val="es-ES"/>
        </w:rPr>
      </w:pPr>
      <w:r>
        <w:rPr>
          <w:rFonts w:ascii="Arial" w:hAnsi="Arial" w:cs="Arial"/>
          <w:sz w:val="24"/>
          <w:szCs w:val="24"/>
          <w:lang w:val="es-ES"/>
        </w:rPr>
        <w:t xml:space="preserve">Paquete de </w:t>
      </w:r>
      <w:r>
        <w:rPr>
          <w:rFonts w:ascii="Arial" w:hAnsi="Arial" w:cs="Arial"/>
          <w:sz w:val="24"/>
          <w:szCs w:val="24"/>
          <w:lang w:val="es-ES"/>
        </w:rPr>
        <w:t>Gestión</w:t>
      </w: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r>
        <w:rPr>
          <w:rFonts w:ascii="Arial" w:hAnsi="Arial" w:cs="Arial"/>
          <w:b/>
          <w:noProof/>
          <w:color w:val="000000"/>
          <w:kern w:val="24"/>
          <w:sz w:val="28"/>
        </w:rPr>
        <w:drawing>
          <wp:inline distT="0" distB="0" distL="0" distR="0">
            <wp:extent cx="5612130" cy="3427207"/>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2130" cy="3427207"/>
                    </a:xfrm>
                    <a:prstGeom prst="rect">
                      <a:avLst/>
                    </a:prstGeom>
                    <a:noFill/>
                    <a:ln>
                      <a:noFill/>
                    </a:ln>
                  </pic:spPr>
                </pic:pic>
              </a:graphicData>
            </a:graphic>
          </wp:inline>
        </w:drawing>
      </w: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4A04BB" w:rsidRDefault="004A04BB" w:rsidP="00965100">
      <w:pPr>
        <w:pStyle w:val="NormalWeb"/>
        <w:spacing w:before="0" w:beforeAutospacing="0" w:after="0" w:afterAutospacing="0" w:line="360" w:lineRule="auto"/>
        <w:textAlignment w:val="baseline"/>
        <w:rPr>
          <w:rFonts w:ascii="Arial" w:hAnsi="Arial" w:cs="Arial"/>
          <w:b/>
          <w:color w:val="000000"/>
          <w:kern w:val="24"/>
          <w:sz w:val="28"/>
          <w:lang w:val="es-ES"/>
        </w:rPr>
      </w:pPr>
    </w:p>
    <w:p w:rsidR="0055293F" w:rsidRDefault="0055293F" w:rsidP="00965100">
      <w:pPr>
        <w:pStyle w:val="NormalWeb"/>
        <w:spacing w:before="0" w:beforeAutospacing="0" w:after="0" w:afterAutospacing="0" w:line="360" w:lineRule="auto"/>
        <w:textAlignment w:val="baseline"/>
        <w:rPr>
          <w:rFonts w:ascii="Arial" w:hAnsi="Arial" w:cs="Arial"/>
          <w:b/>
          <w:color w:val="000000"/>
          <w:kern w:val="24"/>
          <w:sz w:val="28"/>
          <w:lang w:val="es-ES"/>
        </w:rPr>
        <w:sectPr w:rsidR="0055293F">
          <w:pgSz w:w="12240" w:h="15840"/>
          <w:pgMar w:top="1417" w:right="1701" w:bottom="1417" w:left="1701" w:header="708" w:footer="708" w:gutter="0"/>
          <w:cols w:space="708"/>
          <w:docGrid w:linePitch="360"/>
        </w:sectPr>
      </w:pPr>
    </w:p>
    <w:p w:rsidR="0055293F" w:rsidRDefault="0055293F" w:rsidP="0055293F">
      <w:pPr>
        <w:jc w:val="center"/>
        <w:rPr>
          <w:rFonts w:ascii="Arial" w:hAnsi="Arial" w:cs="Arial"/>
          <w:b/>
          <w:color w:val="000000"/>
          <w:kern w:val="24"/>
          <w:sz w:val="28"/>
          <w:lang w:val="es-ES"/>
        </w:rPr>
        <w:sectPr w:rsidR="0055293F" w:rsidSect="0055293F">
          <w:pgSz w:w="15840" w:h="12240" w:orient="landscape"/>
          <w:pgMar w:top="1701" w:right="1418" w:bottom="1701" w:left="1418" w:header="709" w:footer="709" w:gutter="0"/>
          <w:cols w:space="708"/>
          <w:docGrid w:linePitch="360"/>
        </w:sectPr>
      </w:pPr>
      <w:r>
        <w:rPr>
          <w:rFonts w:ascii="Arial" w:hAnsi="Arial" w:cs="Arial"/>
          <w:sz w:val="24"/>
          <w:szCs w:val="24"/>
          <w:lang w:val="es-ES"/>
        </w:rPr>
        <w:lastRenderedPageBreak/>
        <w:t>Diagrama General de CUS</w:t>
      </w:r>
      <w:bookmarkStart w:id="192" w:name="_GoBack"/>
      <w:bookmarkEnd w:id="192"/>
      <w:r>
        <w:rPr>
          <w:rFonts w:ascii="Arial" w:hAnsi="Arial" w:cs="Arial"/>
          <w:sz w:val="24"/>
          <w:szCs w:val="24"/>
          <w:lang w:val="es-ES"/>
        </w:rPr>
        <w:br/>
      </w:r>
      <w:r>
        <w:rPr>
          <w:rFonts w:ascii="Arial" w:hAnsi="Arial" w:cs="Arial"/>
          <w:b/>
          <w:noProof/>
          <w:color w:val="000000"/>
          <w:kern w:val="24"/>
          <w:sz w:val="28"/>
        </w:rPr>
        <w:drawing>
          <wp:inline distT="0" distB="0" distL="0" distR="0" wp14:anchorId="19C47631" wp14:editId="20F7030E">
            <wp:extent cx="6311476" cy="5404513"/>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rotWithShape="1">
                    <a:blip r:embed="rId16">
                      <a:extLst>
                        <a:ext uri="{28A0092B-C50C-407E-A947-70E740481C1C}">
                          <a14:useLocalDpi xmlns:a14="http://schemas.microsoft.com/office/drawing/2010/main" val="0"/>
                        </a:ext>
                      </a:extLst>
                    </a:blip>
                    <a:srcRect l="551" t="2784" r="2782" b="2790"/>
                    <a:stretch/>
                  </pic:blipFill>
                  <pic:spPr bwMode="auto">
                    <a:xfrm>
                      <a:off x="0" y="0"/>
                      <a:ext cx="6311476" cy="5404513"/>
                    </a:xfrm>
                    <a:prstGeom prst="rect">
                      <a:avLst/>
                    </a:prstGeom>
                    <a:noFill/>
                    <a:ln>
                      <a:noFill/>
                    </a:ln>
                    <a:extLst>
                      <a:ext uri="{53640926-AAD7-44D8-BBD7-CCE9431645EC}">
                        <a14:shadowObscured xmlns:a14="http://schemas.microsoft.com/office/drawing/2010/main"/>
                      </a:ext>
                    </a:extLst>
                  </pic:spPr>
                </pic:pic>
              </a:graphicData>
            </a:graphic>
          </wp:inline>
        </w:drawing>
      </w:r>
    </w:p>
    <w:p w:rsidR="00B810D6" w:rsidRPr="00965100" w:rsidRDefault="00B810D6" w:rsidP="00B810D6">
      <w:pPr>
        <w:pStyle w:val="NormalWeb"/>
        <w:spacing w:before="0" w:beforeAutospacing="0" w:after="0" w:afterAutospacing="0" w:line="360" w:lineRule="auto"/>
        <w:ind w:firstLine="708"/>
        <w:jc w:val="center"/>
        <w:textAlignment w:val="baseline"/>
        <w:rPr>
          <w:rFonts w:ascii="Arial" w:hAnsi="Arial" w:cs="Arial"/>
          <w:b/>
          <w:color w:val="000000"/>
          <w:kern w:val="24"/>
          <w:sz w:val="36"/>
        </w:rPr>
      </w:pPr>
      <w:r w:rsidRPr="00965100">
        <w:rPr>
          <w:rFonts w:ascii="Arial" w:hAnsi="Arial" w:cs="Arial"/>
          <w:b/>
          <w:color w:val="000000"/>
          <w:kern w:val="24"/>
          <w:sz w:val="36"/>
        </w:rPr>
        <w:lastRenderedPageBreak/>
        <w:t xml:space="preserve">Entregable: </w:t>
      </w:r>
      <w:r>
        <w:rPr>
          <w:rFonts w:ascii="Arial" w:hAnsi="Arial" w:cs="Arial"/>
          <w:b/>
          <w:color w:val="000000"/>
          <w:kern w:val="24"/>
          <w:sz w:val="36"/>
        </w:rPr>
        <w:t>Clases</w:t>
      </w:r>
      <w:r w:rsidRPr="00965100">
        <w:rPr>
          <w:rFonts w:ascii="Arial" w:hAnsi="Arial" w:cs="Arial"/>
          <w:b/>
          <w:color w:val="000000"/>
          <w:kern w:val="24"/>
          <w:sz w:val="36"/>
        </w:rPr>
        <w:t>.</w:t>
      </w:r>
    </w:p>
    <w:p w:rsidR="00253C75" w:rsidRDefault="00603FC8">
      <w:r>
        <w:rPr>
          <w:noProof/>
          <w:lang w:eastAsia="es-PE"/>
        </w:rPr>
        <w:drawing>
          <wp:inline distT="0" distB="0" distL="0" distR="0" wp14:anchorId="26A54014" wp14:editId="2C980B9E">
            <wp:extent cx="6008914" cy="7220198"/>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a:extLst>
                        <a:ext uri="{28A0092B-C50C-407E-A947-70E740481C1C}">
                          <a14:useLocalDpi xmlns:a14="http://schemas.microsoft.com/office/drawing/2010/main" val="0"/>
                        </a:ext>
                      </a:extLst>
                    </a:blip>
                    <a:srcRect l="4192" t="4019" r="5090" b="3225"/>
                    <a:stretch/>
                  </pic:blipFill>
                  <pic:spPr bwMode="auto">
                    <a:xfrm>
                      <a:off x="0" y="0"/>
                      <a:ext cx="6026601" cy="7241450"/>
                    </a:xfrm>
                    <a:prstGeom prst="rect">
                      <a:avLst/>
                    </a:prstGeom>
                    <a:noFill/>
                    <a:ln>
                      <a:noFill/>
                    </a:ln>
                    <a:extLst>
                      <a:ext uri="{53640926-AAD7-44D8-BBD7-CCE9431645EC}">
                        <a14:shadowObscured xmlns:a14="http://schemas.microsoft.com/office/drawing/2010/main"/>
                      </a:ext>
                    </a:extLst>
                  </pic:spPr>
                </pic:pic>
              </a:graphicData>
            </a:graphic>
          </wp:inline>
        </w:drawing>
      </w:r>
    </w:p>
    <w:p w:rsidR="006A71CC" w:rsidRDefault="003B1789">
      <w:r w:rsidRPr="00057BDE">
        <w:rPr>
          <w:b/>
        </w:rPr>
        <w:t>Nota:</w:t>
      </w:r>
      <w:r>
        <w:t xml:space="preserve"> Las boletas </w:t>
      </w:r>
      <w:r w:rsidR="00461E13">
        <w:t xml:space="preserve">de venta </w:t>
      </w:r>
      <w:r>
        <w:t xml:space="preserve">se manejan en la clase </w:t>
      </w:r>
      <w:r w:rsidRPr="00057BDE">
        <w:rPr>
          <w:b/>
        </w:rPr>
        <w:t>Factura</w:t>
      </w:r>
      <w:r>
        <w:t xml:space="preserve"> a través del campo </w:t>
      </w:r>
      <w:r w:rsidR="00057BDE">
        <w:t>“Doc”</w:t>
      </w:r>
      <w:r>
        <w:t>, indicando tipo de documento</w:t>
      </w:r>
      <w:r w:rsidR="00347E92">
        <w:t xml:space="preserve"> con números</w:t>
      </w:r>
      <w:r>
        <w:t xml:space="preserve">, </w:t>
      </w:r>
      <w:r w:rsidR="00932646">
        <w:t>“</w:t>
      </w:r>
      <w:r>
        <w:t>1</w:t>
      </w:r>
      <w:r w:rsidR="00932646">
        <w:t>” de</w:t>
      </w:r>
      <w:r>
        <w:t xml:space="preserve"> factura, </w:t>
      </w:r>
      <w:r w:rsidR="00932646">
        <w:t>“</w:t>
      </w:r>
      <w:r>
        <w:t>2</w:t>
      </w:r>
      <w:r w:rsidR="00932646">
        <w:t>”</w:t>
      </w:r>
      <w:r>
        <w:t xml:space="preserve"> </w:t>
      </w:r>
      <w:r w:rsidR="00932646">
        <w:t xml:space="preserve">de </w:t>
      </w:r>
      <w:r>
        <w:t>boleta</w:t>
      </w:r>
      <w:r w:rsidR="00267DAB">
        <w:t xml:space="preserve"> y</w:t>
      </w:r>
      <w:r>
        <w:t xml:space="preserve"> </w:t>
      </w:r>
      <w:r w:rsidR="00932646">
        <w:t>“</w:t>
      </w:r>
      <w:r>
        <w:t>3</w:t>
      </w:r>
      <w:r w:rsidR="00932646">
        <w:t>”</w:t>
      </w:r>
      <w:r>
        <w:t xml:space="preserve"> </w:t>
      </w:r>
      <w:r w:rsidR="00932646">
        <w:t xml:space="preserve">de </w:t>
      </w:r>
      <w:r>
        <w:t>nota de pedido.</w:t>
      </w:r>
    </w:p>
    <w:sectPr w:rsidR="006A71C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A4C1672"/>
    <w:lvl w:ilvl="0">
      <w:start w:val="1"/>
      <w:numFmt w:val="decimal"/>
      <w:pStyle w:val="Ttulo1"/>
      <w:lvlText w:val="%1."/>
      <w:lvlJc w:val="left"/>
      <w:pPr>
        <w:ind w:left="0" w:firstLine="0"/>
      </w:pPr>
      <w:rPr>
        <w:rFonts w:hint="default"/>
      </w:rPr>
    </w:lvl>
    <w:lvl w:ilvl="1">
      <w:start w:val="1"/>
      <w:numFmt w:val="decimal"/>
      <w:pStyle w:val="Ttulo2"/>
      <w:lvlText w:val="%1.%2"/>
      <w:lvlJc w:val="left"/>
      <w:pPr>
        <w:ind w:left="0" w:firstLine="0"/>
      </w:pPr>
      <w:rPr>
        <w:rFonts w:hint="default"/>
        <w:b/>
        <w:sz w:val="22"/>
        <w:szCs w:val="22"/>
      </w:rPr>
    </w:lvl>
    <w:lvl w:ilvl="2">
      <w:start w:val="1"/>
      <w:numFmt w:val="decimal"/>
      <w:pStyle w:val="Ttulo3"/>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1">
    <w:nsid w:val="00000001"/>
    <w:multiLevelType w:val="hybridMultilevel"/>
    <w:tmpl w:val="00000001"/>
    <w:lvl w:ilvl="0" w:tplc="BA781586">
      <w:start w:val="1"/>
      <w:numFmt w:val="decimal"/>
      <w:lvlText w:val="%1."/>
      <w:lvlJc w:val="left"/>
      <w:pPr>
        <w:tabs>
          <w:tab w:val="num" w:pos="0"/>
        </w:tabs>
        <w:ind w:left="0" w:firstLine="360"/>
      </w:pPr>
      <w:rPr>
        <w:rFonts w:ascii="Times New Roman" w:eastAsia="Times New Roman" w:hAnsi="Times New Roman" w:cs="Times New Roman"/>
        <w:b w:val="0"/>
        <w:bCs w:val="0"/>
        <w:i w:val="0"/>
        <w:iCs w:val="0"/>
        <w:strike w:val="0"/>
        <w:color w:val="000000"/>
        <w:sz w:val="20"/>
        <w:szCs w:val="20"/>
        <w:u w:val="none"/>
      </w:rPr>
    </w:lvl>
    <w:lvl w:ilvl="1" w:tplc="2A6CE128">
      <w:start w:val="1"/>
      <w:numFmt w:val="decimal"/>
      <w:lvlText w:val="%2."/>
      <w:lvlJc w:val="left"/>
      <w:pPr>
        <w:tabs>
          <w:tab w:val="num" w:pos="0"/>
        </w:tabs>
        <w:ind w:left="0" w:firstLine="1080"/>
      </w:pPr>
      <w:rPr>
        <w:rFonts w:ascii="Times New Roman" w:eastAsia="Times New Roman" w:hAnsi="Times New Roman" w:cs="Times New Roman"/>
        <w:b/>
        <w:bCs/>
        <w:i w:val="0"/>
        <w:iCs w:val="0"/>
        <w:strike w:val="0"/>
        <w:color w:val="000000"/>
        <w:sz w:val="20"/>
        <w:szCs w:val="20"/>
        <w:u w:val="none"/>
      </w:rPr>
    </w:lvl>
    <w:lvl w:ilvl="2" w:tplc="40C677A8">
      <w:start w:val="1"/>
      <w:numFmt w:val="decimal"/>
      <w:lvlText w:val="%3."/>
      <w:lvlJc w:val="right"/>
      <w:pPr>
        <w:tabs>
          <w:tab w:val="num" w:pos="0"/>
        </w:tabs>
        <w:ind w:left="0" w:firstLine="1980"/>
      </w:pPr>
      <w:rPr>
        <w:rFonts w:ascii="Times New Roman" w:eastAsia="Times New Roman" w:hAnsi="Times New Roman" w:cs="Times New Roman"/>
        <w:b w:val="0"/>
        <w:bCs w:val="0"/>
        <w:i w:val="0"/>
        <w:iCs w:val="0"/>
        <w:strike w:val="0"/>
        <w:color w:val="000000"/>
        <w:sz w:val="20"/>
        <w:szCs w:val="20"/>
        <w:u w:val="none"/>
      </w:rPr>
    </w:lvl>
    <w:lvl w:ilvl="3" w:tplc="DFAC5DEE">
      <w:start w:val="1"/>
      <w:numFmt w:val="decimal"/>
      <w:lvlText w:val="%4."/>
      <w:lvlJc w:val="left"/>
      <w:pPr>
        <w:tabs>
          <w:tab w:val="num" w:pos="0"/>
        </w:tabs>
        <w:ind w:left="0" w:firstLine="2520"/>
      </w:pPr>
      <w:rPr>
        <w:rFonts w:ascii="Times New Roman" w:eastAsia="Times New Roman" w:hAnsi="Times New Roman" w:cs="Times New Roman"/>
        <w:b w:val="0"/>
        <w:bCs w:val="0"/>
        <w:i w:val="0"/>
        <w:iCs w:val="0"/>
        <w:strike w:val="0"/>
        <w:color w:val="000000"/>
        <w:sz w:val="20"/>
        <w:szCs w:val="20"/>
        <w:u w:val="none"/>
      </w:rPr>
    </w:lvl>
    <w:lvl w:ilvl="4" w:tplc="E264967A">
      <w:start w:val="1"/>
      <w:numFmt w:val="decimal"/>
      <w:lvlText w:val="%5."/>
      <w:lvlJc w:val="left"/>
      <w:pPr>
        <w:tabs>
          <w:tab w:val="num" w:pos="0"/>
        </w:tabs>
        <w:ind w:left="0" w:firstLine="3240"/>
      </w:pPr>
      <w:rPr>
        <w:rFonts w:ascii="Times New Roman" w:eastAsia="Times New Roman" w:hAnsi="Times New Roman" w:cs="Times New Roman"/>
        <w:b w:val="0"/>
        <w:bCs w:val="0"/>
        <w:i w:val="0"/>
        <w:iCs w:val="0"/>
        <w:strike w:val="0"/>
        <w:color w:val="000000"/>
        <w:sz w:val="20"/>
        <w:szCs w:val="20"/>
        <w:u w:val="none"/>
      </w:rPr>
    </w:lvl>
    <w:lvl w:ilvl="5" w:tplc="60B2228C">
      <w:start w:val="1"/>
      <w:numFmt w:val="decimal"/>
      <w:lvlText w:val="%6."/>
      <w:lvlJc w:val="right"/>
      <w:pPr>
        <w:tabs>
          <w:tab w:val="num" w:pos="0"/>
        </w:tabs>
        <w:ind w:left="0" w:firstLine="4140"/>
      </w:pPr>
      <w:rPr>
        <w:rFonts w:ascii="Times New Roman" w:eastAsia="Times New Roman" w:hAnsi="Times New Roman" w:cs="Times New Roman"/>
        <w:b w:val="0"/>
        <w:bCs w:val="0"/>
        <w:i w:val="0"/>
        <w:iCs w:val="0"/>
        <w:strike w:val="0"/>
        <w:color w:val="000000"/>
        <w:sz w:val="20"/>
        <w:szCs w:val="20"/>
        <w:u w:val="none"/>
      </w:rPr>
    </w:lvl>
    <w:lvl w:ilvl="6" w:tplc="A29CBDBC">
      <w:start w:val="1"/>
      <w:numFmt w:val="decimal"/>
      <w:lvlText w:val="%7."/>
      <w:lvlJc w:val="left"/>
      <w:pPr>
        <w:tabs>
          <w:tab w:val="num" w:pos="0"/>
        </w:tabs>
        <w:ind w:left="0" w:firstLine="4680"/>
      </w:pPr>
      <w:rPr>
        <w:rFonts w:ascii="Times New Roman" w:eastAsia="Times New Roman" w:hAnsi="Times New Roman" w:cs="Times New Roman"/>
        <w:b w:val="0"/>
        <w:bCs w:val="0"/>
        <w:i w:val="0"/>
        <w:iCs w:val="0"/>
        <w:strike w:val="0"/>
        <w:color w:val="000000"/>
        <w:sz w:val="20"/>
        <w:szCs w:val="20"/>
        <w:u w:val="none"/>
      </w:rPr>
    </w:lvl>
    <w:lvl w:ilvl="7" w:tplc="5B785FE6">
      <w:start w:val="1"/>
      <w:numFmt w:val="decimal"/>
      <w:lvlText w:val="%8."/>
      <w:lvlJc w:val="left"/>
      <w:pPr>
        <w:tabs>
          <w:tab w:val="num" w:pos="0"/>
        </w:tabs>
        <w:ind w:left="0" w:firstLine="5400"/>
      </w:pPr>
      <w:rPr>
        <w:rFonts w:ascii="Times New Roman" w:eastAsia="Times New Roman" w:hAnsi="Times New Roman" w:cs="Times New Roman"/>
        <w:b w:val="0"/>
        <w:bCs w:val="0"/>
        <w:i w:val="0"/>
        <w:iCs w:val="0"/>
        <w:strike w:val="0"/>
        <w:color w:val="000000"/>
        <w:sz w:val="20"/>
        <w:szCs w:val="20"/>
        <w:u w:val="none"/>
      </w:rPr>
    </w:lvl>
    <w:lvl w:ilvl="8" w:tplc="6532ACA8">
      <w:start w:val="1"/>
      <w:numFmt w:val="decimal"/>
      <w:lvlText w:val="%9."/>
      <w:lvlJc w:val="right"/>
      <w:pPr>
        <w:tabs>
          <w:tab w:val="num" w:pos="0"/>
        </w:tabs>
        <w:ind w:left="0" w:firstLine="630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2"/>
    <w:multiLevelType w:val="hybridMultilevel"/>
    <w:tmpl w:val="00000002"/>
    <w:lvl w:ilvl="0" w:tplc="7638E536">
      <w:start w:val="1"/>
      <w:numFmt w:val="decimal"/>
      <w:lvlText w:val="%1."/>
      <w:lvlJc w:val="left"/>
      <w:pPr>
        <w:tabs>
          <w:tab w:val="num" w:pos="0"/>
        </w:tabs>
        <w:ind w:left="1440" w:hanging="1080"/>
      </w:pPr>
      <w:rPr>
        <w:rFonts w:ascii="Times New Roman" w:eastAsia="Times New Roman" w:hAnsi="Times New Roman" w:cs="Times New Roman"/>
        <w:b w:val="0"/>
        <w:bCs w:val="0"/>
        <w:i w:val="0"/>
        <w:iCs w:val="0"/>
        <w:strike w:val="0"/>
        <w:color w:val="000000"/>
        <w:sz w:val="20"/>
        <w:szCs w:val="20"/>
        <w:u w:val="none"/>
      </w:rPr>
    </w:lvl>
    <w:lvl w:ilvl="1" w:tplc="DA0231AC">
      <w:start w:val="1"/>
      <w:numFmt w:val="lowerLetter"/>
      <w:lvlText w:val="%2."/>
      <w:lvlJc w:val="left"/>
      <w:pPr>
        <w:tabs>
          <w:tab w:val="num" w:pos="0"/>
        </w:tabs>
        <w:ind w:left="2160" w:hanging="1080"/>
      </w:pPr>
      <w:rPr>
        <w:rFonts w:ascii="Times New Roman" w:eastAsia="Times New Roman" w:hAnsi="Times New Roman" w:cs="Times New Roman"/>
        <w:b w:val="0"/>
        <w:bCs w:val="0"/>
        <w:i w:val="0"/>
        <w:iCs w:val="0"/>
        <w:strike w:val="0"/>
        <w:color w:val="000000"/>
        <w:sz w:val="20"/>
        <w:szCs w:val="20"/>
        <w:u w:val="none"/>
      </w:rPr>
    </w:lvl>
    <w:lvl w:ilvl="2" w:tplc="1A185F44">
      <w:start w:val="1"/>
      <w:numFmt w:val="lowerRoman"/>
      <w:lvlText w:val="%3."/>
      <w:lvlJc w:val="right"/>
      <w:pPr>
        <w:tabs>
          <w:tab w:val="num" w:pos="0"/>
        </w:tabs>
        <w:ind w:left="2880" w:hanging="900"/>
      </w:pPr>
      <w:rPr>
        <w:rFonts w:ascii="Times New Roman" w:eastAsia="Times New Roman" w:hAnsi="Times New Roman" w:cs="Times New Roman"/>
        <w:b w:val="0"/>
        <w:bCs w:val="0"/>
        <w:i w:val="0"/>
        <w:iCs w:val="0"/>
        <w:strike w:val="0"/>
        <w:color w:val="000000"/>
        <w:sz w:val="20"/>
        <w:szCs w:val="20"/>
        <w:u w:val="none"/>
      </w:rPr>
    </w:lvl>
    <w:lvl w:ilvl="3" w:tplc="3A10E5CE">
      <w:start w:val="1"/>
      <w:numFmt w:val="decimal"/>
      <w:lvlText w:val="%4."/>
      <w:lvlJc w:val="left"/>
      <w:pPr>
        <w:tabs>
          <w:tab w:val="num" w:pos="0"/>
        </w:tabs>
        <w:ind w:left="3600" w:hanging="1080"/>
      </w:pPr>
      <w:rPr>
        <w:rFonts w:ascii="Times New Roman" w:eastAsia="Times New Roman" w:hAnsi="Times New Roman" w:cs="Times New Roman"/>
        <w:b w:val="0"/>
        <w:bCs w:val="0"/>
        <w:i w:val="0"/>
        <w:iCs w:val="0"/>
        <w:strike w:val="0"/>
        <w:color w:val="000000"/>
        <w:sz w:val="20"/>
        <w:szCs w:val="20"/>
        <w:u w:val="none"/>
      </w:rPr>
    </w:lvl>
    <w:lvl w:ilvl="4" w:tplc="B59A6784">
      <w:start w:val="1"/>
      <w:numFmt w:val="lowerLetter"/>
      <w:lvlText w:val="%5."/>
      <w:lvlJc w:val="left"/>
      <w:pPr>
        <w:tabs>
          <w:tab w:val="num" w:pos="0"/>
        </w:tabs>
        <w:ind w:left="4320" w:hanging="1080"/>
      </w:pPr>
      <w:rPr>
        <w:rFonts w:ascii="Times New Roman" w:eastAsia="Times New Roman" w:hAnsi="Times New Roman" w:cs="Times New Roman"/>
        <w:b w:val="0"/>
        <w:bCs w:val="0"/>
        <w:i w:val="0"/>
        <w:iCs w:val="0"/>
        <w:strike w:val="0"/>
        <w:color w:val="000000"/>
        <w:sz w:val="20"/>
        <w:szCs w:val="20"/>
        <w:u w:val="none"/>
      </w:rPr>
    </w:lvl>
    <w:lvl w:ilvl="5" w:tplc="ACB62EB6">
      <w:start w:val="1"/>
      <w:numFmt w:val="lowerRoman"/>
      <w:lvlText w:val="%6."/>
      <w:lvlJc w:val="right"/>
      <w:pPr>
        <w:tabs>
          <w:tab w:val="num" w:pos="0"/>
        </w:tabs>
        <w:ind w:left="5040" w:hanging="900"/>
      </w:pPr>
      <w:rPr>
        <w:rFonts w:ascii="Times New Roman" w:eastAsia="Times New Roman" w:hAnsi="Times New Roman" w:cs="Times New Roman"/>
        <w:b w:val="0"/>
        <w:bCs w:val="0"/>
        <w:i w:val="0"/>
        <w:iCs w:val="0"/>
        <w:strike w:val="0"/>
        <w:color w:val="000000"/>
        <w:sz w:val="20"/>
        <w:szCs w:val="20"/>
        <w:u w:val="none"/>
      </w:rPr>
    </w:lvl>
    <w:lvl w:ilvl="6" w:tplc="50564592">
      <w:start w:val="1"/>
      <w:numFmt w:val="decimal"/>
      <w:lvlText w:val="%7."/>
      <w:lvlJc w:val="left"/>
      <w:pPr>
        <w:tabs>
          <w:tab w:val="num" w:pos="0"/>
        </w:tabs>
        <w:ind w:left="5760" w:hanging="1080"/>
      </w:pPr>
      <w:rPr>
        <w:rFonts w:ascii="Times New Roman" w:eastAsia="Times New Roman" w:hAnsi="Times New Roman" w:cs="Times New Roman"/>
        <w:b w:val="0"/>
        <w:bCs w:val="0"/>
        <w:i w:val="0"/>
        <w:iCs w:val="0"/>
        <w:strike w:val="0"/>
        <w:color w:val="000000"/>
        <w:sz w:val="20"/>
        <w:szCs w:val="20"/>
        <w:u w:val="none"/>
      </w:rPr>
    </w:lvl>
    <w:lvl w:ilvl="7" w:tplc="7FAA02A4">
      <w:start w:val="1"/>
      <w:numFmt w:val="lowerLetter"/>
      <w:lvlText w:val="%8."/>
      <w:lvlJc w:val="left"/>
      <w:pPr>
        <w:tabs>
          <w:tab w:val="num" w:pos="0"/>
        </w:tabs>
        <w:ind w:left="6480" w:hanging="1080"/>
      </w:pPr>
      <w:rPr>
        <w:rFonts w:ascii="Times New Roman" w:eastAsia="Times New Roman" w:hAnsi="Times New Roman" w:cs="Times New Roman"/>
        <w:b w:val="0"/>
        <w:bCs w:val="0"/>
        <w:i w:val="0"/>
        <w:iCs w:val="0"/>
        <w:strike w:val="0"/>
        <w:color w:val="000000"/>
        <w:sz w:val="20"/>
        <w:szCs w:val="20"/>
        <w:u w:val="none"/>
      </w:rPr>
    </w:lvl>
    <w:lvl w:ilvl="8" w:tplc="C3EAA2DC">
      <w:start w:val="1"/>
      <w:numFmt w:val="lowerRoman"/>
      <w:lvlText w:val="%9."/>
      <w:lvlJc w:val="right"/>
      <w:pPr>
        <w:tabs>
          <w:tab w:val="num" w:pos="0"/>
        </w:tabs>
        <w:ind w:left="7200" w:hanging="900"/>
      </w:pPr>
      <w:rPr>
        <w:rFonts w:ascii="Times New Roman" w:eastAsia="Times New Roman" w:hAnsi="Times New Roman" w:cs="Times New Roman"/>
        <w:b w:val="0"/>
        <w:bCs w:val="0"/>
        <w:i w:val="0"/>
        <w:iCs w:val="0"/>
        <w:strike w:val="0"/>
        <w:color w:val="000000"/>
        <w:sz w:val="20"/>
        <w:szCs w:val="20"/>
        <w:u w:val="none"/>
      </w:rPr>
    </w:lvl>
  </w:abstractNum>
  <w:abstractNum w:abstractNumId="3">
    <w:nsid w:val="09064A48"/>
    <w:multiLevelType w:val="hybridMultilevel"/>
    <w:tmpl w:val="AFF4B42E"/>
    <w:lvl w:ilvl="0" w:tplc="0C0A0001">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4">
    <w:nsid w:val="0BB001DE"/>
    <w:multiLevelType w:val="hybridMultilevel"/>
    <w:tmpl w:val="C1ECF5C8"/>
    <w:lvl w:ilvl="0" w:tplc="0C0A0001">
      <w:start w:val="1"/>
      <w:numFmt w:val="bullet"/>
      <w:lvlText w:val=""/>
      <w:lvlJc w:val="left"/>
      <w:pPr>
        <w:tabs>
          <w:tab w:val="num" w:pos="1843"/>
        </w:tabs>
        <w:ind w:left="1843" w:hanging="360"/>
      </w:pPr>
      <w:rPr>
        <w:rFonts w:ascii="Symbol" w:hAnsi="Symbol" w:hint="default"/>
      </w:rPr>
    </w:lvl>
    <w:lvl w:ilvl="1" w:tplc="0C0A0003">
      <w:start w:val="1"/>
      <w:numFmt w:val="bullet"/>
      <w:lvlText w:val="o"/>
      <w:lvlJc w:val="left"/>
      <w:pPr>
        <w:tabs>
          <w:tab w:val="num" w:pos="2563"/>
        </w:tabs>
        <w:ind w:left="2563" w:hanging="360"/>
      </w:pPr>
      <w:rPr>
        <w:rFonts w:ascii="Courier New" w:hAnsi="Courier New" w:cs="Courier New" w:hint="default"/>
      </w:rPr>
    </w:lvl>
    <w:lvl w:ilvl="2" w:tplc="0C0A0005" w:tentative="1">
      <w:start w:val="1"/>
      <w:numFmt w:val="bullet"/>
      <w:lvlText w:val=""/>
      <w:lvlJc w:val="left"/>
      <w:pPr>
        <w:tabs>
          <w:tab w:val="num" w:pos="3283"/>
        </w:tabs>
        <w:ind w:left="3283" w:hanging="360"/>
      </w:pPr>
      <w:rPr>
        <w:rFonts w:ascii="Wingdings" w:hAnsi="Wingdings" w:hint="default"/>
      </w:rPr>
    </w:lvl>
    <w:lvl w:ilvl="3" w:tplc="0C0A0001" w:tentative="1">
      <w:start w:val="1"/>
      <w:numFmt w:val="bullet"/>
      <w:lvlText w:val=""/>
      <w:lvlJc w:val="left"/>
      <w:pPr>
        <w:tabs>
          <w:tab w:val="num" w:pos="4003"/>
        </w:tabs>
        <w:ind w:left="4003" w:hanging="360"/>
      </w:pPr>
      <w:rPr>
        <w:rFonts w:ascii="Symbol" w:hAnsi="Symbol" w:hint="default"/>
      </w:rPr>
    </w:lvl>
    <w:lvl w:ilvl="4" w:tplc="0C0A0003" w:tentative="1">
      <w:start w:val="1"/>
      <w:numFmt w:val="bullet"/>
      <w:lvlText w:val="o"/>
      <w:lvlJc w:val="left"/>
      <w:pPr>
        <w:tabs>
          <w:tab w:val="num" w:pos="4723"/>
        </w:tabs>
        <w:ind w:left="4723" w:hanging="360"/>
      </w:pPr>
      <w:rPr>
        <w:rFonts w:ascii="Courier New" w:hAnsi="Courier New" w:cs="Courier New" w:hint="default"/>
      </w:rPr>
    </w:lvl>
    <w:lvl w:ilvl="5" w:tplc="0C0A0005" w:tentative="1">
      <w:start w:val="1"/>
      <w:numFmt w:val="bullet"/>
      <w:lvlText w:val=""/>
      <w:lvlJc w:val="left"/>
      <w:pPr>
        <w:tabs>
          <w:tab w:val="num" w:pos="5443"/>
        </w:tabs>
        <w:ind w:left="5443" w:hanging="360"/>
      </w:pPr>
      <w:rPr>
        <w:rFonts w:ascii="Wingdings" w:hAnsi="Wingdings" w:hint="default"/>
      </w:rPr>
    </w:lvl>
    <w:lvl w:ilvl="6" w:tplc="0C0A0001" w:tentative="1">
      <w:start w:val="1"/>
      <w:numFmt w:val="bullet"/>
      <w:lvlText w:val=""/>
      <w:lvlJc w:val="left"/>
      <w:pPr>
        <w:tabs>
          <w:tab w:val="num" w:pos="6163"/>
        </w:tabs>
        <w:ind w:left="6163" w:hanging="360"/>
      </w:pPr>
      <w:rPr>
        <w:rFonts w:ascii="Symbol" w:hAnsi="Symbol" w:hint="default"/>
      </w:rPr>
    </w:lvl>
    <w:lvl w:ilvl="7" w:tplc="0C0A0003" w:tentative="1">
      <w:start w:val="1"/>
      <w:numFmt w:val="bullet"/>
      <w:lvlText w:val="o"/>
      <w:lvlJc w:val="left"/>
      <w:pPr>
        <w:tabs>
          <w:tab w:val="num" w:pos="6883"/>
        </w:tabs>
        <w:ind w:left="6883" w:hanging="360"/>
      </w:pPr>
      <w:rPr>
        <w:rFonts w:ascii="Courier New" w:hAnsi="Courier New" w:cs="Courier New" w:hint="default"/>
      </w:rPr>
    </w:lvl>
    <w:lvl w:ilvl="8" w:tplc="0C0A0005" w:tentative="1">
      <w:start w:val="1"/>
      <w:numFmt w:val="bullet"/>
      <w:lvlText w:val=""/>
      <w:lvlJc w:val="left"/>
      <w:pPr>
        <w:tabs>
          <w:tab w:val="num" w:pos="7603"/>
        </w:tabs>
        <w:ind w:left="7603" w:hanging="360"/>
      </w:pPr>
      <w:rPr>
        <w:rFonts w:ascii="Wingdings" w:hAnsi="Wingdings" w:hint="default"/>
      </w:rPr>
    </w:lvl>
  </w:abstractNum>
  <w:abstractNum w:abstractNumId="5">
    <w:nsid w:val="10B473FC"/>
    <w:multiLevelType w:val="multilevel"/>
    <w:tmpl w:val="D5D00BBA"/>
    <w:lvl w:ilvl="0">
      <w:start w:val="1"/>
      <w:numFmt w:val="decimal"/>
      <w:lvlText w:val="%1."/>
      <w:lvlJc w:val="left"/>
      <w:pPr>
        <w:ind w:left="1080" w:hanging="360"/>
      </w:pPr>
      <w:rPr>
        <w:rFonts w:hint="default"/>
      </w:rPr>
    </w:lvl>
    <w:lvl w:ilvl="1">
      <w:start w:val="1"/>
      <w:numFmt w:val="decimal"/>
      <w:isLgl/>
      <w:lvlText w:val="%1.%2"/>
      <w:lvlJc w:val="left"/>
      <w:pPr>
        <w:ind w:left="1410" w:hanging="690"/>
      </w:pPr>
      <w:rPr>
        <w:rFonts w:ascii="Times New Roman" w:hAnsi="Times New Roman" w:cs="Times New Roman" w:hint="default"/>
      </w:rPr>
    </w:lvl>
    <w:lvl w:ilvl="2">
      <w:start w:val="1"/>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1440" w:hanging="720"/>
      </w:pPr>
      <w:rPr>
        <w:rFonts w:ascii="Times New Roman" w:hAnsi="Times New Roman" w:cs="Times New Roman" w:hint="default"/>
      </w:rPr>
    </w:lvl>
    <w:lvl w:ilvl="4">
      <w:start w:val="1"/>
      <w:numFmt w:val="decimal"/>
      <w:isLgl/>
      <w:lvlText w:val="%1.%2.%3.%4.%5"/>
      <w:lvlJc w:val="left"/>
      <w:pPr>
        <w:ind w:left="1440" w:hanging="720"/>
      </w:pPr>
      <w:rPr>
        <w:rFonts w:ascii="Times New Roman" w:hAnsi="Times New Roman" w:cs="Times New Roman" w:hint="default"/>
      </w:rPr>
    </w:lvl>
    <w:lvl w:ilvl="5">
      <w:start w:val="1"/>
      <w:numFmt w:val="decimal"/>
      <w:isLgl/>
      <w:lvlText w:val="%1.%2.%3.%4.%5.%6"/>
      <w:lvlJc w:val="left"/>
      <w:pPr>
        <w:ind w:left="1800" w:hanging="1080"/>
      </w:pPr>
      <w:rPr>
        <w:rFonts w:ascii="Times New Roman" w:hAnsi="Times New Roman" w:cs="Times New Roman" w:hint="default"/>
      </w:rPr>
    </w:lvl>
    <w:lvl w:ilvl="6">
      <w:start w:val="1"/>
      <w:numFmt w:val="decimal"/>
      <w:isLgl/>
      <w:lvlText w:val="%1.%2.%3.%4.%5.%6.%7"/>
      <w:lvlJc w:val="left"/>
      <w:pPr>
        <w:ind w:left="1800" w:hanging="1080"/>
      </w:pPr>
      <w:rPr>
        <w:rFonts w:ascii="Times New Roman" w:hAnsi="Times New Roman" w:cs="Times New Roman" w:hint="default"/>
      </w:rPr>
    </w:lvl>
    <w:lvl w:ilvl="7">
      <w:start w:val="1"/>
      <w:numFmt w:val="decimal"/>
      <w:isLgl/>
      <w:lvlText w:val="%1.%2.%3.%4.%5.%6.%7.%8"/>
      <w:lvlJc w:val="left"/>
      <w:pPr>
        <w:ind w:left="2160" w:hanging="1440"/>
      </w:pPr>
      <w:rPr>
        <w:rFonts w:ascii="Times New Roman" w:hAnsi="Times New Roman" w:cs="Times New Roman" w:hint="default"/>
      </w:rPr>
    </w:lvl>
    <w:lvl w:ilvl="8">
      <w:start w:val="1"/>
      <w:numFmt w:val="decimal"/>
      <w:isLgl/>
      <w:lvlText w:val="%1.%2.%3.%4.%5.%6.%7.%8.%9"/>
      <w:lvlJc w:val="left"/>
      <w:pPr>
        <w:ind w:left="2160" w:hanging="1440"/>
      </w:pPr>
      <w:rPr>
        <w:rFonts w:ascii="Times New Roman" w:hAnsi="Times New Roman" w:cs="Times New Roman" w:hint="default"/>
      </w:rPr>
    </w:lvl>
  </w:abstractNum>
  <w:abstractNum w:abstractNumId="6">
    <w:nsid w:val="244B016D"/>
    <w:multiLevelType w:val="hybridMultilevel"/>
    <w:tmpl w:val="5712B5A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nsid w:val="2A177465"/>
    <w:multiLevelType w:val="multilevel"/>
    <w:tmpl w:val="21648008"/>
    <w:lvl w:ilvl="0">
      <w:start w:val="2"/>
      <w:numFmt w:val="decimal"/>
      <w:lvlText w:val="%1."/>
      <w:lvlJc w:val="left"/>
      <w:pPr>
        <w:tabs>
          <w:tab w:val="num" w:pos="660"/>
        </w:tabs>
        <w:ind w:left="660" w:hanging="660"/>
      </w:pPr>
      <w:rPr>
        <w:rFonts w:hint="default"/>
      </w:rPr>
    </w:lvl>
    <w:lvl w:ilvl="1">
      <w:start w:val="3"/>
      <w:numFmt w:val="decimal"/>
      <w:lvlText w:val="%1.%2."/>
      <w:lvlJc w:val="left"/>
      <w:pPr>
        <w:tabs>
          <w:tab w:val="num" w:pos="660"/>
        </w:tabs>
        <w:ind w:left="660" w:hanging="660"/>
      </w:pPr>
      <w:rPr>
        <w:rFonts w:hint="default"/>
      </w:rPr>
    </w:lvl>
    <w:lvl w:ilvl="2">
      <w:start w:val="5"/>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DDA43A1"/>
    <w:multiLevelType w:val="hybridMultilevel"/>
    <w:tmpl w:val="C6683462"/>
    <w:lvl w:ilvl="0" w:tplc="EDEC1E84">
      <w:start w:val="2"/>
      <w:numFmt w:val="bullet"/>
      <w:lvlText w:val="-"/>
      <w:lvlJc w:val="left"/>
      <w:pPr>
        <w:tabs>
          <w:tab w:val="num" w:pos="1080"/>
        </w:tabs>
        <w:ind w:left="1080" w:hanging="360"/>
      </w:pPr>
      <w:rPr>
        <w:rFonts w:ascii="Times New Roman" w:eastAsia="Times New Roman" w:hAnsi="Times New Roman" w:cs="Times New Roman" w:hint="default"/>
      </w:rPr>
    </w:lvl>
    <w:lvl w:ilvl="1" w:tplc="0C0A0003">
      <w:start w:val="1"/>
      <w:numFmt w:val="bullet"/>
      <w:lvlText w:val="o"/>
      <w:lvlJc w:val="left"/>
      <w:pPr>
        <w:tabs>
          <w:tab w:val="num" w:pos="1800"/>
        </w:tabs>
        <w:ind w:left="1800" w:hanging="360"/>
      </w:pPr>
      <w:rPr>
        <w:rFonts w:ascii="Courier New" w:hAnsi="Courier New" w:cs="Times New Roman"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nsid w:val="2F1D2D46"/>
    <w:multiLevelType w:val="multilevel"/>
    <w:tmpl w:val="E214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B439E8"/>
    <w:multiLevelType w:val="hybridMultilevel"/>
    <w:tmpl w:val="7D0492E8"/>
    <w:lvl w:ilvl="0" w:tplc="280A0001">
      <w:start w:val="1"/>
      <w:numFmt w:val="bullet"/>
      <w:lvlText w:val=""/>
      <w:lvlJc w:val="left"/>
      <w:pPr>
        <w:ind w:left="3552" w:hanging="360"/>
      </w:pPr>
      <w:rPr>
        <w:rFonts w:ascii="Symbol" w:hAnsi="Symbol" w:hint="default"/>
      </w:rPr>
    </w:lvl>
    <w:lvl w:ilvl="1" w:tplc="280A0003" w:tentative="1">
      <w:start w:val="1"/>
      <w:numFmt w:val="bullet"/>
      <w:lvlText w:val="o"/>
      <w:lvlJc w:val="left"/>
      <w:pPr>
        <w:ind w:left="4272" w:hanging="360"/>
      </w:pPr>
      <w:rPr>
        <w:rFonts w:ascii="Courier New" w:hAnsi="Courier New" w:cs="Courier New" w:hint="default"/>
      </w:rPr>
    </w:lvl>
    <w:lvl w:ilvl="2" w:tplc="280A0005" w:tentative="1">
      <w:start w:val="1"/>
      <w:numFmt w:val="bullet"/>
      <w:lvlText w:val=""/>
      <w:lvlJc w:val="left"/>
      <w:pPr>
        <w:ind w:left="4992" w:hanging="360"/>
      </w:pPr>
      <w:rPr>
        <w:rFonts w:ascii="Wingdings" w:hAnsi="Wingdings" w:hint="default"/>
      </w:rPr>
    </w:lvl>
    <w:lvl w:ilvl="3" w:tplc="280A0001" w:tentative="1">
      <w:start w:val="1"/>
      <w:numFmt w:val="bullet"/>
      <w:lvlText w:val=""/>
      <w:lvlJc w:val="left"/>
      <w:pPr>
        <w:ind w:left="5712" w:hanging="360"/>
      </w:pPr>
      <w:rPr>
        <w:rFonts w:ascii="Symbol" w:hAnsi="Symbol" w:hint="default"/>
      </w:rPr>
    </w:lvl>
    <w:lvl w:ilvl="4" w:tplc="280A0003" w:tentative="1">
      <w:start w:val="1"/>
      <w:numFmt w:val="bullet"/>
      <w:lvlText w:val="o"/>
      <w:lvlJc w:val="left"/>
      <w:pPr>
        <w:ind w:left="6432" w:hanging="360"/>
      </w:pPr>
      <w:rPr>
        <w:rFonts w:ascii="Courier New" w:hAnsi="Courier New" w:cs="Courier New" w:hint="default"/>
      </w:rPr>
    </w:lvl>
    <w:lvl w:ilvl="5" w:tplc="280A0005" w:tentative="1">
      <w:start w:val="1"/>
      <w:numFmt w:val="bullet"/>
      <w:lvlText w:val=""/>
      <w:lvlJc w:val="left"/>
      <w:pPr>
        <w:ind w:left="7152" w:hanging="360"/>
      </w:pPr>
      <w:rPr>
        <w:rFonts w:ascii="Wingdings" w:hAnsi="Wingdings" w:hint="default"/>
      </w:rPr>
    </w:lvl>
    <w:lvl w:ilvl="6" w:tplc="280A0001" w:tentative="1">
      <w:start w:val="1"/>
      <w:numFmt w:val="bullet"/>
      <w:lvlText w:val=""/>
      <w:lvlJc w:val="left"/>
      <w:pPr>
        <w:ind w:left="7872" w:hanging="360"/>
      </w:pPr>
      <w:rPr>
        <w:rFonts w:ascii="Symbol" w:hAnsi="Symbol" w:hint="default"/>
      </w:rPr>
    </w:lvl>
    <w:lvl w:ilvl="7" w:tplc="280A0003" w:tentative="1">
      <w:start w:val="1"/>
      <w:numFmt w:val="bullet"/>
      <w:lvlText w:val="o"/>
      <w:lvlJc w:val="left"/>
      <w:pPr>
        <w:ind w:left="8592" w:hanging="360"/>
      </w:pPr>
      <w:rPr>
        <w:rFonts w:ascii="Courier New" w:hAnsi="Courier New" w:cs="Courier New" w:hint="default"/>
      </w:rPr>
    </w:lvl>
    <w:lvl w:ilvl="8" w:tplc="280A0005" w:tentative="1">
      <w:start w:val="1"/>
      <w:numFmt w:val="bullet"/>
      <w:lvlText w:val=""/>
      <w:lvlJc w:val="left"/>
      <w:pPr>
        <w:ind w:left="9312" w:hanging="360"/>
      </w:pPr>
      <w:rPr>
        <w:rFonts w:ascii="Wingdings" w:hAnsi="Wingdings" w:hint="default"/>
      </w:rPr>
    </w:lvl>
  </w:abstractNum>
  <w:abstractNum w:abstractNumId="11">
    <w:nsid w:val="341C5C97"/>
    <w:multiLevelType w:val="hybridMultilevel"/>
    <w:tmpl w:val="DE888DA6"/>
    <w:lvl w:ilvl="0" w:tplc="F3A22564">
      <w:start w:val="1"/>
      <w:numFmt w:val="decimal"/>
      <w:lvlText w:val="%1."/>
      <w:lvlJc w:val="left"/>
      <w:pPr>
        <w:ind w:left="1440" w:hanging="720"/>
      </w:pPr>
      <w:rPr>
        <w:rFonts w:hint="default"/>
      </w:r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nsid w:val="3A871474"/>
    <w:multiLevelType w:val="hybridMultilevel"/>
    <w:tmpl w:val="2B6A0ABE"/>
    <w:lvl w:ilvl="0" w:tplc="5BD6B16A">
      <w:start w:val="1"/>
      <w:numFmt w:val="decimal"/>
      <w:lvlText w:val="%1."/>
      <w:lvlJc w:val="left"/>
      <w:pPr>
        <w:ind w:left="1080" w:hanging="360"/>
      </w:pPr>
      <w:rPr>
        <w:rFonts w:ascii="Arial" w:eastAsia="Arial" w:hAnsi="Arial" w:cs="Arial"/>
      </w:rPr>
    </w:lvl>
    <w:lvl w:ilvl="1" w:tplc="1DA470FC">
      <w:start w:val="1"/>
      <w:numFmt w:val="decimal"/>
      <w:lvlText w:val="%2.1"/>
      <w:lvlJc w:val="left"/>
      <w:pPr>
        <w:ind w:left="1800" w:hanging="360"/>
      </w:pPr>
      <w:rPr>
        <w:rFonts w:hint="default"/>
      </w:rPr>
    </w:lvl>
    <w:lvl w:ilvl="2" w:tplc="280A001B">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3">
    <w:nsid w:val="448F59CF"/>
    <w:multiLevelType w:val="hybridMultilevel"/>
    <w:tmpl w:val="5B5E8054"/>
    <w:lvl w:ilvl="0" w:tplc="0C0A0005">
      <w:start w:val="1"/>
      <w:numFmt w:val="bullet"/>
      <w:lvlText w:val=""/>
      <w:lvlJc w:val="left"/>
      <w:pPr>
        <w:tabs>
          <w:tab w:val="num" w:pos="1500"/>
        </w:tabs>
        <w:ind w:left="150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4">
    <w:nsid w:val="493535E8"/>
    <w:multiLevelType w:val="multilevel"/>
    <w:tmpl w:val="88EEAB38"/>
    <w:lvl w:ilvl="0">
      <w:start w:val="3"/>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5">
    <w:nsid w:val="4F511CEB"/>
    <w:multiLevelType w:val="hybridMultilevel"/>
    <w:tmpl w:val="ED7E9B80"/>
    <w:lvl w:ilvl="0" w:tplc="0C0A0001">
      <w:start w:val="1"/>
      <w:numFmt w:val="bullet"/>
      <w:lvlText w:val=""/>
      <w:lvlJc w:val="left"/>
      <w:pPr>
        <w:tabs>
          <w:tab w:val="num" w:pos="2844"/>
        </w:tabs>
        <w:ind w:left="2844" w:hanging="360"/>
      </w:pPr>
      <w:rPr>
        <w:rFonts w:ascii="Symbol" w:hAnsi="Symbol" w:hint="default"/>
      </w:rPr>
    </w:lvl>
    <w:lvl w:ilvl="1" w:tplc="0C0A0003" w:tentative="1">
      <w:start w:val="1"/>
      <w:numFmt w:val="bullet"/>
      <w:lvlText w:val="o"/>
      <w:lvlJc w:val="left"/>
      <w:pPr>
        <w:tabs>
          <w:tab w:val="num" w:pos="3564"/>
        </w:tabs>
        <w:ind w:left="3564" w:hanging="360"/>
      </w:pPr>
      <w:rPr>
        <w:rFonts w:ascii="Courier New" w:hAnsi="Courier New" w:cs="Courier New" w:hint="default"/>
      </w:rPr>
    </w:lvl>
    <w:lvl w:ilvl="2" w:tplc="0C0A0005" w:tentative="1">
      <w:start w:val="1"/>
      <w:numFmt w:val="bullet"/>
      <w:lvlText w:val=""/>
      <w:lvlJc w:val="left"/>
      <w:pPr>
        <w:tabs>
          <w:tab w:val="num" w:pos="4284"/>
        </w:tabs>
        <w:ind w:left="4284" w:hanging="360"/>
      </w:pPr>
      <w:rPr>
        <w:rFonts w:ascii="Wingdings" w:hAnsi="Wingdings" w:hint="default"/>
      </w:rPr>
    </w:lvl>
    <w:lvl w:ilvl="3" w:tplc="0C0A0001">
      <w:start w:val="1"/>
      <w:numFmt w:val="bullet"/>
      <w:lvlText w:val=""/>
      <w:lvlJc w:val="left"/>
      <w:pPr>
        <w:tabs>
          <w:tab w:val="num" w:pos="5004"/>
        </w:tabs>
        <w:ind w:left="5004" w:hanging="360"/>
      </w:pPr>
      <w:rPr>
        <w:rFonts w:ascii="Symbol" w:hAnsi="Symbol" w:hint="default"/>
      </w:rPr>
    </w:lvl>
    <w:lvl w:ilvl="4" w:tplc="0C0A0003" w:tentative="1">
      <w:start w:val="1"/>
      <w:numFmt w:val="bullet"/>
      <w:lvlText w:val="o"/>
      <w:lvlJc w:val="left"/>
      <w:pPr>
        <w:tabs>
          <w:tab w:val="num" w:pos="5724"/>
        </w:tabs>
        <w:ind w:left="5724" w:hanging="360"/>
      </w:pPr>
      <w:rPr>
        <w:rFonts w:ascii="Courier New" w:hAnsi="Courier New" w:cs="Courier New" w:hint="default"/>
      </w:rPr>
    </w:lvl>
    <w:lvl w:ilvl="5" w:tplc="0C0A0005" w:tentative="1">
      <w:start w:val="1"/>
      <w:numFmt w:val="bullet"/>
      <w:lvlText w:val=""/>
      <w:lvlJc w:val="left"/>
      <w:pPr>
        <w:tabs>
          <w:tab w:val="num" w:pos="6444"/>
        </w:tabs>
        <w:ind w:left="6444" w:hanging="360"/>
      </w:pPr>
      <w:rPr>
        <w:rFonts w:ascii="Wingdings" w:hAnsi="Wingdings" w:hint="default"/>
      </w:rPr>
    </w:lvl>
    <w:lvl w:ilvl="6" w:tplc="0C0A0001" w:tentative="1">
      <w:start w:val="1"/>
      <w:numFmt w:val="bullet"/>
      <w:lvlText w:val=""/>
      <w:lvlJc w:val="left"/>
      <w:pPr>
        <w:tabs>
          <w:tab w:val="num" w:pos="7164"/>
        </w:tabs>
        <w:ind w:left="7164" w:hanging="360"/>
      </w:pPr>
      <w:rPr>
        <w:rFonts w:ascii="Symbol" w:hAnsi="Symbol" w:hint="default"/>
      </w:rPr>
    </w:lvl>
    <w:lvl w:ilvl="7" w:tplc="0C0A0003" w:tentative="1">
      <w:start w:val="1"/>
      <w:numFmt w:val="bullet"/>
      <w:lvlText w:val="o"/>
      <w:lvlJc w:val="left"/>
      <w:pPr>
        <w:tabs>
          <w:tab w:val="num" w:pos="7884"/>
        </w:tabs>
        <w:ind w:left="7884" w:hanging="360"/>
      </w:pPr>
      <w:rPr>
        <w:rFonts w:ascii="Courier New" w:hAnsi="Courier New" w:cs="Courier New" w:hint="default"/>
      </w:rPr>
    </w:lvl>
    <w:lvl w:ilvl="8" w:tplc="0C0A0005" w:tentative="1">
      <w:start w:val="1"/>
      <w:numFmt w:val="bullet"/>
      <w:lvlText w:val=""/>
      <w:lvlJc w:val="left"/>
      <w:pPr>
        <w:tabs>
          <w:tab w:val="num" w:pos="8604"/>
        </w:tabs>
        <w:ind w:left="8604" w:hanging="360"/>
      </w:pPr>
      <w:rPr>
        <w:rFonts w:ascii="Wingdings" w:hAnsi="Wingdings" w:hint="default"/>
      </w:rPr>
    </w:lvl>
  </w:abstractNum>
  <w:abstractNum w:abstractNumId="16">
    <w:nsid w:val="52B650C2"/>
    <w:multiLevelType w:val="hybridMultilevel"/>
    <w:tmpl w:val="BB040ECE"/>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7">
    <w:nsid w:val="55416D99"/>
    <w:multiLevelType w:val="hybridMultilevel"/>
    <w:tmpl w:val="56649E8E"/>
    <w:lvl w:ilvl="0" w:tplc="280A000F">
      <w:start w:val="5"/>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nsid w:val="623C521A"/>
    <w:multiLevelType w:val="hybridMultilevel"/>
    <w:tmpl w:val="462EBA0C"/>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19">
    <w:nsid w:val="67E04F8C"/>
    <w:multiLevelType w:val="hybridMultilevel"/>
    <w:tmpl w:val="584E348E"/>
    <w:lvl w:ilvl="0" w:tplc="B100C106">
      <w:start w:val="1"/>
      <w:numFmt w:val="decimal"/>
      <w:pStyle w:val="NormalArial"/>
      <w:lvlText w:val="%1."/>
      <w:lvlJc w:val="left"/>
      <w:pPr>
        <w:ind w:left="720" w:hanging="360"/>
      </w:pPr>
      <w:rPr>
        <w:b w:val="0"/>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nsid w:val="6F391E98"/>
    <w:multiLevelType w:val="hybridMultilevel"/>
    <w:tmpl w:val="D29C67E6"/>
    <w:lvl w:ilvl="0" w:tplc="280A000F">
      <w:start w:val="1"/>
      <w:numFmt w:val="decimal"/>
      <w:lvlText w:val="%1."/>
      <w:lvlJc w:val="left"/>
      <w:pPr>
        <w:ind w:left="1080" w:hanging="360"/>
      </w:pPr>
    </w:lvl>
    <w:lvl w:ilvl="1" w:tplc="79B80E8E">
      <w:start w:val="2"/>
      <w:numFmt w:val="decimal"/>
      <w:lvlText w:val="%2.1"/>
      <w:lvlJc w:val="left"/>
      <w:pPr>
        <w:ind w:left="1800" w:hanging="360"/>
      </w:pPr>
      <w:rPr>
        <w:rFonts w:hint="default"/>
      </w:rPr>
    </w:lvl>
    <w:lvl w:ilvl="2" w:tplc="280A001B">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1">
    <w:nsid w:val="7FBE6F2B"/>
    <w:multiLevelType w:val="hybridMultilevel"/>
    <w:tmpl w:val="FBBE593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9E220D72">
      <w:start w:val="1"/>
      <w:numFmt w:val="bullet"/>
      <w:pStyle w:val="Convietas"/>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nsid w:val="7FC16219"/>
    <w:multiLevelType w:val="multilevel"/>
    <w:tmpl w:val="F086E07A"/>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12"/>
  </w:num>
  <w:num w:numId="13">
    <w:abstractNumId w:val="20"/>
  </w:num>
  <w:num w:numId="14">
    <w:abstractNumId w:val="14"/>
  </w:num>
  <w:num w:numId="15">
    <w:abstractNumId w:val="17"/>
  </w:num>
  <w:num w:numId="16">
    <w:abstractNumId w:val="6"/>
  </w:num>
  <w:num w:numId="17">
    <w:abstractNumId w:val="11"/>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10"/>
  </w:num>
  <w:num w:numId="22">
    <w:abstractNumId w:val="22"/>
  </w:num>
  <w:num w:numId="23">
    <w:abstractNumId w:val="15"/>
  </w:num>
  <w:num w:numId="24">
    <w:abstractNumId w:val="0"/>
    <w:lvlOverride w:ilvl="0">
      <w:startOverride w:val="2"/>
    </w:lvlOverride>
    <w:lvlOverride w:ilvl="1">
      <w:startOverride w:val="3"/>
    </w:lvlOverride>
    <w:lvlOverride w:ilvl="2">
      <w:startOverride w:val="3"/>
    </w:lvlOverride>
    <w:lvlOverride w:ilvl="3">
      <w:startOverride w:val="3"/>
    </w:lvlOverride>
  </w:num>
  <w:num w:numId="25">
    <w:abstractNumId w:val="7"/>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EE0"/>
    <w:rsid w:val="00004EA1"/>
    <w:rsid w:val="00047945"/>
    <w:rsid w:val="00050569"/>
    <w:rsid w:val="00057BDE"/>
    <w:rsid w:val="000F0E81"/>
    <w:rsid w:val="0014003C"/>
    <w:rsid w:val="00182E48"/>
    <w:rsid w:val="002314AB"/>
    <w:rsid w:val="00253C75"/>
    <w:rsid w:val="00267DAB"/>
    <w:rsid w:val="00313755"/>
    <w:rsid w:val="00315356"/>
    <w:rsid w:val="00347E92"/>
    <w:rsid w:val="00351681"/>
    <w:rsid w:val="003A3F00"/>
    <w:rsid w:val="003B1789"/>
    <w:rsid w:val="003B788D"/>
    <w:rsid w:val="003C2A3A"/>
    <w:rsid w:val="003C3045"/>
    <w:rsid w:val="003F5885"/>
    <w:rsid w:val="0044161B"/>
    <w:rsid w:val="00461510"/>
    <w:rsid w:val="00461E13"/>
    <w:rsid w:val="00494DF1"/>
    <w:rsid w:val="004A04BB"/>
    <w:rsid w:val="004B6D84"/>
    <w:rsid w:val="004D1C36"/>
    <w:rsid w:val="0055293F"/>
    <w:rsid w:val="005A6E21"/>
    <w:rsid w:val="005C5B2E"/>
    <w:rsid w:val="005C6CE9"/>
    <w:rsid w:val="005D6939"/>
    <w:rsid w:val="005F1EDD"/>
    <w:rsid w:val="00603FC8"/>
    <w:rsid w:val="006A5FEF"/>
    <w:rsid w:val="006A71CC"/>
    <w:rsid w:val="006C41E7"/>
    <w:rsid w:val="006F39CA"/>
    <w:rsid w:val="007258B7"/>
    <w:rsid w:val="0074792B"/>
    <w:rsid w:val="00775EA7"/>
    <w:rsid w:val="007A150F"/>
    <w:rsid w:val="007A34F6"/>
    <w:rsid w:val="007C6D53"/>
    <w:rsid w:val="007E0CC5"/>
    <w:rsid w:val="00807360"/>
    <w:rsid w:val="00870522"/>
    <w:rsid w:val="00932646"/>
    <w:rsid w:val="00942EE0"/>
    <w:rsid w:val="009565E5"/>
    <w:rsid w:val="00965100"/>
    <w:rsid w:val="009B3941"/>
    <w:rsid w:val="009E78F7"/>
    <w:rsid w:val="00B039F8"/>
    <w:rsid w:val="00B810D6"/>
    <w:rsid w:val="00BD29D5"/>
    <w:rsid w:val="00C32AD3"/>
    <w:rsid w:val="00CE0691"/>
    <w:rsid w:val="00D1430B"/>
    <w:rsid w:val="00D402F4"/>
    <w:rsid w:val="00D70F50"/>
    <w:rsid w:val="00DB3B39"/>
    <w:rsid w:val="00DC318F"/>
    <w:rsid w:val="00DF5BC8"/>
    <w:rsid w:val="00E2147E"/>
    <w:rsid w:val="00E25F0E"/>
    <w:rsid w:val="00E91F2D"/>
    <w:rsid w:val="00F069A6"/>
    <w:rsid w:val="00FA4AE9"/>
    <w:rsid w:val="00FF1AC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965100"/>
    <w:pPr>
      <w:keepNext/>
      <w:widowControl w:val="0"/>
      <w:numPr>
        <w:numId w:val="1"/>
      </w:numPr>
      <w:spacing w:before="120" w:after="60" w:line="240" w:lineRule="atLeast"/>
      <w:outlineLvl w:val="0"/>
    </w:pPr>
    <w:rPr>
      <w:rFonts w:ascii="Arial" w:eastAsia="Times New Roman" w:hAnsi="Arial" w:cs="Times New Roman"/>
      <w:b/>
      <w:sz w:val="24"/>
      <w:szCs w:val="20"/>
      <w:lang w:val="en-US"/>
    </w:rPr>
  </w:style>
  <w:style w:type="paragraph" w:styleId="Ttulo2">
    <w:name w:val="heading 2"/>
    <w:basedOn w:val="Ttulo1"/>
    <w:next w:val="Normal"/>
    <w:link w:val="Ttulo2Car"/>
    <w:qFormat/>
    <w:rsid w:val="00965100"/>
    <w:pPr>
      <w:numPr>
        <w:ilvl w:val="1"/>
      </w:numPr>
      <w:outlineLvl w:val="1"/>
    </w:pPr>
    <w:rPr>
      <w:sz w:val="20"/>
    </w:rPr>
  </w:style>
  <w:style w:type="paragraph" w:styleId="Ttulo3">
    <w:name w:val="heading 3"/>
    <w:basedOn w:val="Ttulo1"/>
    <w:next w:val="Normal"/>
    <w:link w:val="Ttulo3Car"/>
    <w:qFormat/>
    <w:rsid w:val="00965100"/>
    <w:pPr>
      <w:numPr>
        <w:ilvl w:val="2"/>
      </w:numPr>
      <w:outlineLvl w:val="2"/>
    </w:pPr>
    <w:rPr>
      <w:b w:val="0"/>
      <w:i/>
      <w:sz w:val="20"/>
    </w:rPr>
  </w:style>
  <w:style w:type="paragraph" w:styleId="Ttulo4">
    <w:name w:val="heading 4"/>
    <w:basedOn w:val="Ttulo1"/>
    <w:next w:val="Normal"/>
    <w:link w:val="Ttulo4Car"/>
    <w:qFormat/>
    <w:rsid w:val="00965100"/>
    <w:pPr>
      <w:numPr>
        <w:ilvl w:val="3"/>
      </w:numPr>
      <w:outlineLvl w:val="3"/>
    </w:pPr>
    <w:rPr>
      <w:b w:val="0"/>
      <w:sz w:val="20"/>
    </w:rPr>
  </w:style>
  <w:style w:type="paragraph" w:styleId="Ttulo5">
    <w:name w:val="heading 5"/>
    <w:basedOn w:val="Normal"/>
    <w:next w:val="Normal"/>
    <w:link w:val="Ttulo5Car"/>
    <w:qFormat/>
    <w:rsid w:val="00965100"/>
    <w:pPr>
      <w:widowControl w:val="0"/>
      <w:numPr>
        <w:ilvl w:val="4"/>
        <w:numId w:val="1"/>
      </w:numPr>
      <w:spacing w:before="240" w:after="60" w:line="240" w:lineRule="atLeast"/>
      <w:outlineLvl w:val="4"/>
    </w:pPr>
    <w:rPr>
      <w:rFonts w:ascii="Times New Roman" w:eastAsia="Times New Roman" w:hAnsi="Times New Roman" w:cs="Times New Roman"/>
      <w:szCs w:val="20"/>
      <w:lang w:val="en-US"/>
    </w:rPr>
  </w:style>
  <w:style w:type="paragraph" w:styleId="Ttulo6">
    <w:name w:val="heading 6"/>
    <w:basedOn w:val="Normal"/>
    <w:next w:val="Normal"/>
    <w:link w:val="Ttulo6Car"/>
    <w:qFormat/>
    <w:rsid w:val="00965100"/>
    <w:pPr>
      <w:widowControl w:val="0"/>
      <w:numPr>
        <w:ilvl w:val="5"/>
        <w:numId w:val="1"/>
      </w:numPr>
      <w:spacing w:before="240" w:after="60" w:line="240" w:lineRule="atLeast"/>
      <w:outlineLvl w:val="5"/>
    </w:pPr>
    <w:rPr>
      <w:rFonts w:ascii="Times New Roman" w:eastAsia="Times New Roman" w:hAnsi="Times New Roman" w:cs="Times New Roman"/>
      <w:i/>
      <w:szCs w:val="20"/>
      <w:lang w:val="en-US"/>
    </w:rPr>
  </w:style>
  <w:style w:type="paragraph" w:styleId="Ttulo7">
    <w:name w:val="heading 7"/>
    <w:basedOn w:val="Normal"/>
    <w:next w:val="Normal"/>
    <w:link w:val="Ttulo7Car"/>
    <w:qFormat/>
    <w:rsid w:val="00965100"/>
    <w:pPr>
      <w:widowControl w:val="0"/>
      <w:numPr>
        <w:ilvl w:val="6"/>
        <w:numId w:val="1"/>
      </w:numPr>
      <w:spacing w:before="240" w:after="60" w:line="240" w:lineRule="atLeast"/>
      <w:outlineLvl w:val="6"/>
    </w:pPr>
    <w:rPr>
      <w:rFonts w:ascii="Times New Roman" w:eastAsia="Times New Roman" w:hAnsi="Times New Roman" w:cs="Times New Roman"/>
      <w:sz w:val="20"/>
      <w:szCs w:val="20"/>
      <w:lang w:val="en-US"/>
    </w:rPr>
  </w:style>
  <w:style w:type="paragraph" w:styleId="Ttulo8">
    <w:name w:val="heading 8"/>
    <w:basedOn w:val="Normal"/>
    <w:next w:val="Normal"/>
    <w:link w:val="Ttulo8Car"/>
    <w:qFormat/>
    <w:rsid w:val="00965100"/>
    <w:pPr>
      <w:widowControl w:val="0"/>
      <w:numPr>
        <w:ilvl w:val="7"/>
        <w:numId w:val="1"/>
      </w:numPr>
      <w:spacing w:before="240" w:after="60" w:line="240" w:lineRule="atLeast"/>
      <w:outlineLvl w:val="7"/>
    </w:pPr>
    <w:rPr>
      <w:rFonts w:ascii="Times New Roman" w:eastAsia="Times New Roman" w:hAnsi="Times New Roman" w:cs="Times New Roman"/>
      <w:i/>
      <w:sz w:val="20"/>
      <w:szCs w:val="20"/>
      <w:lang w:val="en-US"/>
    </w:rPr>
  </w:style>
  <w:style w:type="paragraph" w:styleId="Ttulo9">
    <w:name w:val="heading 9"/>
    <w:basedOn w:val="Normal"/>
    <w:next w:val="Normal"/>
    <w:link w:val="Ttulo9Car"/>
    <w:qFormat/>
    <w:rsid w:val="00965100"/>
    <w:pPr>
      <w:widowControl w:val="0"/>
      <w:numPr>
        <w:ilvl w:val="8"/>
        <w:numId w:val="1"/>
      </w:numPr>
      <w:spacing w:before="240" w:after="60" w:line="240" w:lineRule="atLeast"/>
      <w:outlineLvl w:val="8"/>
    </w:pPr>
    <w:rPr>
      <w:rFonts w:ascii="Times New Roman" w:eastAsia="Times New Roman" w:hAnsi="Times New Roman" w:cs="Times New Roman"/>
      <w:b/>
      <w:i/>
      <w:sz w:val="18"/>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42EE0"/>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deglobo">
    <w:name w:val="Balloon Text"/>
    <w:basedOn w:val="Normal"/>
    <w:link w:val="TextodegloboCar"/>
    <w:uiPriority w:val="99"/>
    <w:semiHidden/>
    <w:unhideWhenUsed/>
    <w:rsid w:val="00942E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42EE0"/>
    <w:rPr>
      <w:rFonts w:ascii="Tahoma" w:hAnsi="Tahoma" w:cs="Tahoma"/>
      <w:sz w:val="16"/>
      <w:szCs w:val="16"/>
    </w:rPr>
  </w:style>
  <w:style w:type="character" w:customStyle="1" w:styleId="Ttulo1Car">
    <w:name w:val="Título 1 Car"/>
    <w:basedOn w:val="Fuentedeprrafopredeter"/>
    <w:link w:val="Ttulo1"/>
    <w:rsid w:val="00965100"/>
    <w:rPr>
      <w:rFonts w:ascii="Arial" w:eastAsia="Times New Roman" w:hAnsi="Arial" w:cs="Times New Roman"/>
      <w:b/>
      <w:sz w:val="24"/>
      <w:szCs w:val="20"/>
      <w:lang w:val="en-US"/>
    </w:rPr>
  </w:style>
  <w:style w:type="character" w:customStyle="1" w:styleId="Ttulo2Car">
    <w:name w:val="Título 2 Car"/>
    <w:basedOn w:val="Fuentedeprrafopredeter"/>
    <w:link w:val="Ttulo2"/>
    <w:rsid w:val="00965100"/>
    <w:rPr>
      <w:rFonts w:ascii="Arial" w:eastAsia="Times New Roman" w:hAnsi="Arial" w:cs="Times New Roman"/>
      <w:b/>
      <w:sz w:val="20"/>
      <w:szCs w:val="20"/>
      <w:lang w:val="en-US"/>
    </w:rPr>
  </w:style>
  <w:style w:type="character" w:customStyle="1" w:styleId="Ttulo3Car">
    <w:name w:val="Título 3 Car"/>
    <w:basedOn w:val="Fuentedeprrafopredeter"/>
    <w:link w:val="Ttulo3"/>
    <w:rsid w:val="00965100"/>
    <w:rPr>
      <w:rFonts w:ascii="Arial" w:eastAsia="Times New Roman" w:hAnsi="Arial" w:cs="Times New Roman"/>
      <w:i/>
      <w:sz w:val="20"/>
      <w:szCs w:val="20"/>
      <w:lang w:val="en-US"/>
    </w:rPr>
  </w:style>
  <w:style w:type="character" w:customStyle="1" w:styleId="Ttulo4Car">
    <w:name w:val="Título 4 Car"/>
    <w:basedOn w:val="Fuentedeprrafopredeter"/>
    <w:link w:val="Ttulo4"/>
    <w:rsid w:val="00965100"/>
    <w:rPr>
      <w:rFonts w:ascii="Arial" w:eastAsia="Times New Roman" w:hAnsi="Arial" w:cs="Times New Roman"/>
      <w:sz w:val="20"/>
      <w:szCs w:val="20"/>
      <w:lang w:val="en-US"/>
    </w:rPr>
  </w:style>
  <w:style w:type="character" w:customStyle="1" w:styleId="Ttulo5Car">
    <w:name w:val="Título 5 Car"/>
    <w:basedOn w:val="Fuentedeprrafopredeter"/>
    <w:link w:val="Ttulo5"/>
    <w:rsid w:val="00965100"/>
    <w:rPr>
      <w:rFonts w:ascii="Times New Roman" w:eastAsia="Times New Roman" w:hAnsi="Times New Roman" w:cs="Times New Roman"/>
      <w:szCs w:val="20"/>
      <w:lang w:val="en-US"/>
    </w:rPr>
  </w:style>
  <w:style w:type="character" w:customStyle="1" w:styleId="Ttulo6Car">
    <w:name w:val="Título 6 Car"/>
    <w:basedOn w:val="Fuentedeprrafopredeter"/>
    <w:link w:val="Ttulo6"/>
    <w:rsid w:val="00965100"/>
    <w:rPr>
      <w:rFonts w:ascii="Times New Roman" w:eastAsia="Times New Roman" w:hAnsi="Times New Roman" w:cs="Times New Roman"/>
      <w:i/>
      <w:szCs w:val="20"/>
      <w:lang w:val="en-US"/>
    </w:rPr>
  </w:style>
  <w:style w:type="character" w:customStyle="1" w:styleId="Ttulo7Car">
    <w:name w:val="Título 7 Car"/>
    <w:basedOn w:val="Fuentedeprrafopredeter"/>
    <w:link w:val="Ttulo7"/>
    <w:rsid w:val="00965100"/>
    <w:rPr>
      <w:rFonts w:ascii="Times New Roman" w:eastAsia="Times New Roman" w:hAnsi="Times New Roman" w:cs="Times New Roman"/>
      <w:sz w:val="20"/>
      <w:szCs w:val="20"/>
      <w:lang w:val="en-US"/>
    </w:rPr>
  </w:style>
  <w:style w:type="character" w:customStyle="1" w:styleId="Ttulo8Car">
    <w:name w:val="Título 8 Car"/>
    <w:basedOn w:val="Fuentedeprrafopredeter"/>
    <w:link w:val="Ttulo8"/>
    <w:rsid w:val="00965100"/>
    <w:rPr>
      <w:rFonts w:ascii="Times New Roman" w:eastAsia="Times New Roman" w:hAnsi="Times New Roman" w:cs="Times New Roman"/>
      <w:i/>
      <w:sz w:val="20"/>
      <w:szCs w:val="20"/>
      <w:lang w:val="en-US"/>
    </w:rPr>
  </w:style>
  <w:style w:type="character" w:customStyle="1" w:styleId="Ttulo9Car">
    <w:name w:val="Título 9 Car"/>
    <w:basedOn w:val="Fuentedeprrafopredeter"/>
    <w:link w:val="Ttulo9"/>
    <w:rsid w:val="00965100"/>
    <w:rPr>
      <w:rFonts w:ascii="Times New Roman" w:eastAsia="Times New Roman" w:hAnsi="Times New Roman" w:cs="Times New Roman"/>
      <w:b/>
      <w:i/>
      <w:sz w:val="18"/>
      <w:szCs w:val="20"/>
      <w:lang w:val="en-US"/>
    </w:rPr>
  </w:style>
  <w:style w:type="paragraph" w:customStyle="1" w:styleId="Paragraph2">
    <w:name w:val="Paragraph2"/>
    <w:basedOn w:val="Normal"/>
    <w:rsid w:val="00965100"/>
    <w:pPr>
      <w:widowControl w:val="0"/>
      <w:spacing w:before="80" w:after="0" w:line="240" w:lineRule="atLeast"/>
      <w:ind w:left="720"/>
      <w:jc w:val="both"/>
    </w:pPr>
    <w:rPr>
      <w:rFonts w:ascii="Times New Roman" w:eastAsia="Times New Roman" w:hAnsi="Times New Roman" w:cs="Times New Roman"/>
      <w:color w:val="000000"/>
      <w:sz w:val="20"/>
      <w:szCs w:val="20"/>
      <w:lang w:val="en-AU"/>
    </w:rPr>
  </w:style>
  <w:style w:type="paragraph" w:styleId="Textoindependiente">
    <w:name w:val="Body Text"/>
    <w:basedOn w:val="Normal"/>
    <w:link w:val="TextoindependienteCar"/>
    <w:rsid w:val="00965100"/>
    <w:pPr>
      <w:keepLines/>
      <w:widowControl w:val="0"/>
      <w:spacing w:after="120" w:line="240" w:lineRule="atLeast"/>
      <w:ind w:left="720"/>
    </w:pPr>
    <w:rPr>
      <w:rFonts w:ascii="Times New Roman" w:eastAsia="Times New Roman" w:hAnsi="Times New Roman" w:cs="Times New Roman"/>
      <w:sz w:val="20"/>
      <w:szCs w:val="20"/>
      <w:lang w:val="en-US"/>
    </w:rPr>
  </w:style>
  <w:style w:type="character" w:customStyle="1" w:styleId="TextoindependienteCar">
    <w:name w:val="Texto independiente Car"/>
    <w:basedOn w:val="Fuentedeprrafopredeter"/>
    <w:link w:val="Textoindependiente"/>
    <w:rsid w:val="00965100"/>
    <w:rPr>
      <w:rFonts w:ascii="Times New Roman" w:eastAsia="Times New Roman" w:hAnsi="Times New Roman" w:cs="Times New Roman"/>
      <w:sz w:val="20"/>
      <w:szCs w:val="20"/>
      <w:lang w:val="en-US"/>
    </w:rPr>
  </w:style>
  <w:style w:type="paragraph" w:customStyle="1" w:styleId="InfoBlue">
    <w:name w:val="InfoBlue"/>
    <w:basedOn w:val="Normal"/>
    <w:next w:val="Textoindependiente"/>
    <w:rsid w:val="00965100"/>
    <w:pPr>
      <w:widowControl w:val="0"/>
      <w:spacing w:after="120" w:line="240" w:lineRule="atLeast"/>
      <w:ind w:left="720"/>
    </w:pPr>
    <w:rPr>
      <w:rFonts w:ascii="Times New Roman" w:eastAsia="Times New Roman" w:hAnsi="Times New Roman" w:cs="Times New Roman"/>
      <w:i/>
      <w:color w:val="0000FF"/>
      <w:sz w:val="20"/>
      <w:szCs w:val="20"/>
      <w:lang w:val="en-US"/>
    </w:rPr>
  </w:style>
  <w:style w:type="paragraph" w:customStyle="1" w:styleId="EstiloTextoindependienteVerdanaCursivaAzul">
    <w:name w:val="Estilo Texto independiente + Verdana Cursiva Azul"/>
    <w:basedOn w:val="Normal"/>
    <w:link w:val="EstiloTextoindependienteVerdanaCursivaAzulCar"/>
    <w:rsid w:val="00965100"/>
    <w:pPr>
      <w:keepLines/>
      <w:widowControl w:val="0"/>
      <w:spacing w:after="120" w:line="240" w:lineRule="atLeast"/>
      <w:ind w:left="851"/>
      <w:jc w:val="both"/>
    </w:pPr>
    <w:rPr>
      <w:rFonts w:ascii="Verdana" w:eastAsia="Times New Roman" w:hAnsi="Verdana" w:cs="Times New Roman"/>
      <w:i/>
      <w:iCs/>
      <w:color w:val="0000FF"/>
      <w:sz w:val="20"/>
      <w:szCs w:val="20"/>
      <w:lang w:val="en-US" w:eastAsia="es-ES"/>
    </w:rPr>
  </w:style>
  <w:style w:type="character" w:customStyle="1" w:styleId="EstiloTextoindependienteVerdanaCursivaAzulCar">
    <w:name w:val="Estilo Texto independiente + Verdana Cursiva Azul Car"/>
    <w:link w:val="EstiloTextoindependienteVerdanaCursivaAzul"/>
    <w:rsid w:val="00965100"/>
    <w:rPr>
      <w:rFonts w:ascii="Verdana" w:eastAsia="Times New Roman" w:hAnsi="Verdana" w:cs="Times New Roman"/>
      <w:i/>
      <w:iCs/>
      <w:color w:val="0000FF"/>
      <w:sz w:val="20"/>
      <w:szCs w:val="20"/>
      <w:lang w:val="en-US" w:eastAsia="es-ES"/>
    </w:rPr>
  </w:style>
  <w:style w:type="paragraph" w:customStyle="1" w:styleId="parrafo">
    <w:name w:val="parrafo"/>
    <w:basedOn w:val="Sangra2detindependiente"/>
    <w:rsid w:val="00965100"/>
    <w:pPr>
      <w:widowControl w:val="0"/>
      <w:spacing w:after="0" w:line="240" w:lineRule="atLeast"/>
      <w:ind w:left="0" w:firstLine="720"/>
      <w:jc w:val="both"/>
    </w:pPr>
    <w:rPr>
      <w:rFonts w:ascii="Times New Roman" w:eastAsia="Times New Roman" w:hAnsi="Times New Roman" w:cs="Times New Roman"/>
      <w:sz w:val="24"/>
      <w:szCs w:val="20"/>
      <w:lang w:val="es-ES"/>
    </w:rPr>
  </w:style>
  <w:style w:type="paragraph" w:customStyle="1" w:styleId="narratstyle">
    <w:name w:val="narrat style"/>
    <w:basedOn w:val="Normal"/>
    <w:rsid w:val="00965100"/>
    <w:pPr>
      <w:spacing w:before="120" w:after="0" w:line="240" w:lineRule="auto"/>
      <w:ind w:left="720" w:right="86"/>
    </w:pPr>
    <w:rPr>
      <w:rFonts w:ascii="Times New Roman" w:eastAsia="Times New Roman" w:hAnsi="Times New Roman" w:cs="Times New Roman"/>
      <w:sz w:val="20"/>
      <w:szCs w:val="20"/>
      <w:lang w:val="es-ES"/>
    </w:rPr>
  </w:style>
  <w:style w:type="paragraph" w:styleId="Sangra2detindependiente">
    <w:name w:val="Body Text Indent 2"/>
    <w:basedOn w:val="Normal"/>
    <w:link w:val="Sangra2detindependienteCar"/>
    <w:uiPriority w:val="99"/>
    <w:semiHidden/>
    <w:unhideWhenUsed/>
    <w:rsid w:val="00965100"/>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965100"/>
  </w:style>
  <w:style w:type="paragraph" w:styleId="Ttulo">
    <w:name w:val="Title"/>
    <w:basedOn w:val="Normal"/>
    <w:next w:val="Normal"/>
    <w:link w:val="TtuloCar"/>
    <w:qFormat/>
    <w:rsid w:val="007258B7"/>
    <w:pPr>
      <w:widowControl w:val="0"/>
      <w:spacing w:after="0" w:line="240" w:lineRule="auto"/>
      <w:jc w:val="center"/>
    </w:pPr>
    <w:rPr>
      <w:rFonts w:ascii="Arial" w:eastAsia="Times New Roman" w:hAnsi="Arial" w:cs="Times New Roman"/>
      <w:b/>
      <w:sz w:val="36"/>
      <w:szCs w:val="20"/>
      <w:lang w:val="en-US"/>
    </w:rPr>
  </w:style>
  <w:style w:type="character" w:customStyle="1" w:styleId="TtuloCar">
    <w:name w:val="Título Car"/>
    <w:basedOn w:val="Fuentedeprrafopredeter"/>
    <w:link w:val="Ttulo"/>
    <w:rsid w:val="007258B7"/>
    <w:rPr>
      <w:rFonts w:ascii="Arial" w:eastAsia="Times New Roman" w:hAnsi="Arial" w:cs="Times New Roman"/>
      <w:b/>
      <w:sz w:val="36"/>
      <w:szCs w:val="20"/>
      <w:lang w:val="en-US"/>
    </w:rPr>
  </w:style>
  <w:style w:type="character" w:customStyle="1" w:styleId="apple-converted-space">
    <w:name w:val="apple-converted-space"/>
    <w:basedOn w:val="Fuentedeprrafopredeter"/>
    <w:rsid w:val="007258B7"/>
  </w:style>
  <w:style w:type="paragraph" w:customStyle="1" w:styleId="TextoennegritaArial">
    <w:name w:val="Texto en negrita + Arial"/>
    <w:basedOn w:val="Normal"/>
    <w:link w:val="TextoennegritaArialCar"/>
    <w:rsid w:val="007258B7"/>
    <w:pPr>
      <w:widowControl w:val="0"/>
      <w:numPr>
        <w:numId w:val="12"/>
      </w:numPr>
      <w:spacing w:after="0" w:line="480" w:lineRule="auto"/>
      <w:jc w:val="both"/>
      <w:textAlignment w:val="baseline"/>
    </w:pPr>
    <w:rPr>
      <w:rFonts w:ascii="Arial" w:eastAsia="Times New Roman" w:hAnsi="Arial" w:cs="Arial"/>
      <w:color w:val="000000"/>
      <w:sz w:val="20"/>
      <w:szCs w:val="20"/>
      <w:lang w:val="en-US"/>
    </w:rPr>
  </w:style>
  <w:style w:type="character" w:customStyle="1" w:styleId="TextoennegritaArialCar">
    <w:name w:val="Texto en negrita + Arial Car"/>
    <w:link w:val="TextoennegritaArial"/>
    <w:rsid w:val="007258B7"/>
    <w:rPr>
      <w:rFonts w:ascii="Arial" w:eastAsia="Times New Roman" w:hAnsi="Arial" w:cs="Arial"/>
      <w:color w:val="000000"/>
      <w:sz w:val="20"/>
      <w:szCs w:val="20"/>
      <w:lang w:val="en-US"/>
    </w:rPr>
  </w:style>
  <w:style w:type="paragraph" w:customStyle="1" w:styleId="NormalArial">
    <w:name w:val="Normal + Arial"/>
    <w:basedOn w:val="Normal"/>
    <w:link w:val="NormalArialCar"/>
    <w:rsid w:val="007258B7"/>
    <w:pPr>
      <w:widowControl w:val="0"/>
      <w:numPr>
        <w:numId w:val="7"/>
      </w:numPr>
      <w:spacing w:after="0" w:line="480" w:lineRule="auto"/>
      <w:jc w:val="both"/>
      <w:textAlignment w:val="baseline"/>
    </w:pPr>
    <w:rPr>
      <w:rFonts w:ascii="Arial" w:eastAsia="Times New Roman" w:hAnsi="Arial" w:cs="Arial"/>
      <w:b/>
      <w:bCs/>
      <w:color w:val="000000"/>
      <w:sz w:val="20"/>
      <w:szCs w:val="20"/>
      <w:lang w:val="en-US"/>
    </w:rPr>
  </w:style>
  <w:style w:type="paragraph" w:customStyle="1" w:styleId="NormalArialSinNegrita">
    <w:name w:val="Normal + Arial + Sin Negrita"/>
    <w:basedOn w:val="NormalArial"/>
    <w:link w:val="NormalArialSinNegritaCar"/>
    <w:rsid w:val="007258B7"/>
    <w:pPr>
      <w:jc w:val="left"/>
    </w:pPr>
  </w:style>
  <w:style w:type="character" w:customStyle="1" w:styleId="NormalArialCar">
    <w:name w:val="Normal + Arial Car"/>
    <w:link w:val="NormalArial"/>
    <w:rsid w:val="007258B7"/>
    <w:rPr>
      <w:rFonts w:ascii="Arial" w:eastAsia="Times New Roman" w:hAnsi="Arial" w:cs="Arial"/>
      <w:b/>
      <w:bCs/>
      <w:color w:val="000000"/>
      <w:sz w:val="20"/>
      <w:szCs w:val="20"/>
      <w:lang w:val="en-US"/>
    </w:rPr>
  </w:style>
  <w:style w:type="character" w:customStyle="1" w:styleId="NormalArialSinNegritaCar">
    <w:name w:val="Normal + Arial + Sin Negrita Car"/>
    <w:basedOn w:val="NormalArialCar"/>
    <w:link w:val="NormalArialSinNegrita"/>
    <w:rsid w:val="007258B7"/>
    <w:rPr>
      <w:rFonts w:ascii="Arial" w:eastAsia="Times New Roman" w:hAnsi="Arial" w:cs="Arial"/>
      <w:b/>
      <w:bCs/>
      <w:color w:val="000000"/>
      <w:sz w:val="20"/>
      <w:szCs w:val="20"/>
      <w:lang w:val="en-US"/>
    </w:rPr>
  </w:style>
  <w:style w:type="paragraph" w:styleId="Prrafodelista">
    <w:name w:val="List Paragraph"/>
    <w:basedOn w:val="Normal"/>
    <w:uiPriority w:val="34"/>
    <w:qFormat/>
    <w:rsid w:val="009E78F7"/>
    <w:pPr>
      <w:ind w:left="720"/>
      <w:contextualSpacing/>
    </w:pPr>
  </w:style>
  <w:style w:type="paragraph" w:customStyle="1" w:styleId="Convietas">
    <w:name w:val="Con viñetas"/>
    <w:aliases w:val="Courier New,Izquierda:  5.71 cm,Sangría francesa:  0.63 cm"/>
    <w:basedOn w:val="Ttulo2"/>
    <w:rsid w:val="003B788D"/>
    <w:pPr>
      <w:numPr>
        <w:ilvl w:val="4"/>
        <w:numId w:val="20"/>
      </w:numPr>
    </w:pPr>
    <w:rPr>
      <w:lang w:val="es-E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965100"/>
    <w:pPr>
      <w:keepNext/>
      <w:widowControl w:val="0"/>
      <w:numPr>
        <w:numId w:val="1"/>
      </w:numPr>
      <w:spacing w:before="120" w:after="60" w:line="240" w:lineRule="atLeast"/>
      <w:outlineLvl w:val="0"/>
    </w:pPr>
    <w:rPr>
      <w:rFonts w:ascii="Arial" w:eastAsia="Times New Roman" w:hAnsi="Arial" w:cs="Times New Roman"/>
      <w:b/>
      <w:sz w:val="24"/>
      <w:szCs w:val="20"/>
      <w:lang w:val="en-US"/>
    </w:rPr>
  </w:style>
  <w:style w:type="paragraph" w:styleId="Ttulo2">
    <w:name w:val="heading 2"/>
    <w:basedOn w:val="Ttulo1"/>
    <w:next w:val="Normal"/>
    <w:link w:val="Ttulo2Car"/>
    <w:qFormat/>
    <w:rsid w:val="00965100"/>
    <w:pPr>
      <w:numPr>
        <w:ilvl w:val="1"/>
      </w:numPr>
      <w:outlineLvl w:val="1"/>
    </w:pPr>
    <w:rPr>
      <w:sz w:val="20"/>
    </w:rPr>
  </w:style>
  <w:style w:type="paragraph" w:styleId="Ttulo3">
    <w:name w:val="heading 3"/>
    <w:basedOn w:val="Ttulo1"/>
    <w:next w:val="Normal"/>
    <w:link w:val="Ttulo3Car"/>
    <w:qFormat/>
    <w:rsid w:val="00965100"/>
    <w:pPr>
      <w:numPr>
        <w:ilvl w:val="2"/>
      </w:numPr>
      <w:outlineLvl w:val="2"/>
    </w:pPr>
    <w:rPr>
      <w:b w:val="0"/>
      <w:i/>
      <w:sz w:val="20"/>
    </w:rPr>
  </w:style>
  <w:style w:type="paragraph" w:styleId="Ttulo4">
    <w:name w:val="heading 4"/>
    <w:basedOn w:val="Ttulo1"/>
    <w:next w:val="Normal"/>
    <w:link w:val="Ttulo4Car"/>
    <w:qFormat/>
    <w:rsid w:val="00965100"/>
    <w:pPr>
      <w:numPr>
        <w:ilvl w:val="3"/>
      </w:numPr>
      <w:outlineLvl w:val="3"/>
    </w:pPr>
    <w:rPr>
      <w:b w:val="0"/>
      <w:sz w:val="20"/>
    </w:rPr>
  </w:style>
  <w:style w:type="paragraph" w:styleId="Ttulo5">
    <w:name w:val="heading 5"/>
    <w:basedOn w:val="Normal"/>
    <w:next w:val="Normal"/>
    <w:link w:val="Ttulo5Car"/>
    <w:qFormat/>
    <w:rsid w:val="00965100"/>
    <w:pPr>
      <w:widowControl w:val="0"/>
      <w:numPr>
        <w:ilvl w:val="4"/>
        <w:numId w:val="1"/>
      </w:numPr>
      <w:spacing w:before="240" w:after="60" w:line="240" w:lineRule="atLeast"/>
      <w:outlineLvl w:val="4"/>
    </w:pPr>
    <w:rPr>
      <w:rFonts w:ascii="Times New Roman" w:eastAsia="Times New Roman" w:hAnsi="Times New Roman" w:cs="Times New Roman"/>
      <w:szCs w:val="20"/>
      <w:lang w:val="en-US"/>
    </w:rPr>
  </w:style>
  <w:style w:type="paragraph" w:styleId="Ttulo6">
    <w:name w:val="heading 6"/>
    <w:basedOn w:val="Normal"/>
    <w:next w:val="Normal"/>
    <w:link w:val="Ttulo6Car"/>
    <w:qFormat/>
    <w:rsid w:val="00965100"/>
    <w:pPr>
      <w:widowControl w:val="0"/>
      <w:numPr>
        <w:ilvl w:val="5"/>
        <w:numId w:val="1"/>
      </w:numPr>
      <w:spacing w:before="240" w:after="60" w:line="240" w:lineRule="atLeast"/>
      <w:outlineLvl w:val="5"/>
    </w:pPr>
    <w:rPr>
      <w:rFonts w:ascii="Times New Roman" w:eastAsia="Times New Roman" w:hAnsi="Times New Roman" w:cs="Times New Roman"/>
      <w:i/>
      <w:szCs w:val="20"/>
      <w:lang w:val="en-US"/>
    </w:rPr>
  </w:style>
  <w:style w:type="paragraph" w:styleId="Ttulo7">
    <w:name w:val="heading 7"/>
    <w:basedOn w:val="Normal"/>
    <w:next w:val="Normal"/>
    <w:link w:val="Ttulo7Car"/>
    <w:qFormat/>
    <w:rsid w:val="00965100"/>
    <w:pPr>
      <w:widowControl w:val="0"/>
      <w:numPr>
        <w:ilvl w:val="6"/>
        <w:numId w:val="1"/>
      </w:numPr>
      <w:spacing w:before="240" w:after="60" w:line="240" w:lineRule="atLeast"/>
      <w:outlineLvl w:val="6"/>
    </w:pPr>
    <w:rPr>
      <w:rFonts w:ascii="Times New Roman" w:eastAsia="Times New Roman" w:hAnsi="Times New Roman" w:cs="Times New Roman"/>
      <w:sz w:val="20"/>
      <w:szCs w:val="20"/>
      <w:lang w:val="en-US"/>
    </w:rPr>
  </w:style>
  <w:style w:type="paragraph" w:styleId="Ttulo8">
    <w:name w:val="heading 8"/>
    <w:basedOn w:val="Normal"/>
    <w:next w:val="Normal"/>
    <w:link w:val="Ttulo8Car"/>
    <w:qFormat/>
    <w:rsid w:val="00965100"/>
    <w:pPr>
      <w:widowControl w:val="0"/>
      <w:numPr>
        <w:ilvl w:val="7"/>
        <w:numId w:val="1"/>
      </w:numPr>
      <w:spacing w:before="240" w:after="60" w:line="240" w:lineRule="atLeast"/>
      <w:outlineLvl w:val="7"/>
    </w:pPr>
    <w:rPr>
      <w:rFonts w:ascii="Times New Roman" w:eastAsia="Times New Roman" w:hAnsi="Times New Roman" w:cs="Times New Roman"/>
      <w:i/>
      <w:sz w:val="20"/>
      <w:szCs w:val="20"/>
      <w:lang w:val="en-US"/>
    </w:rPr>
  </w:style>
  <w:style w:type="paragraph" w:styleId="Ttulo9">
    <w:name w:val="heading 9"/>
    <w:basedOn w:val="Normal"/>
    <w:next w:val="Normal"/>
    <w:link w:val="Ttulo9Car"/>
    <w:qFormat/>
    <w:rsid w:val="00965100"/>
    <w:pPr>
      <w:widowControl w:val="0"/>
      <w:numPr>
        <w:ilvl w:val="8"/>
        <w:numId w:val="1"/>
      </w:numPr>
      <w:spacing w:before="240" w:after="60" w:line="240" w:lineRule="atLeast"/>
      <w:outlineLvl w:val="8"/>
    </w:pPr>
    <w:rPr>
      <w:rFonts w:ascii="Times New Roman" w:eastAsia="Times New Roman" w:hAnsi="Times New Roman" w:cs="Times New Roman"/>
      <w:b/>
      <w:i/>
      <w:sz w:val="18"/>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42EE0"/>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deglobo">
    <w:name w:val="Balloon Text"/>
    <w:basedOn w:val="Normal"/>
    <w:link w:val="TextodegloboCar"/>
    <w:uiPriority w:val="99"/>
    <w:semiHidden/>
    <w:unhideWhenUsed/>
    <w:rsid w:val="00942E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42EE0"/>
    <w:rPr>
      <w:rFonts w:ascii="Tahoma" w:hAnsi="Tahoma" w:cs="Tahoma"/>
      <w:sz w:val="16"/>
      <w:szCs w:val="16"/>
    </w:rPr>
  </w:style>
  <w:style w:type="character" w:customStyle="1" w:styleId="Ttulo1Car">
    <w:name w:val="Título 1 Car"/>
    <w:basedOn w:val="Fuentedeprrafopredeter"/>
    <w:link w:val="Ttulo1"/>
    <w:rsid w:val="00965100"/>
    <w:rPr>
      <w:rFonts w:ascii="Arial" w:eastAsia="Times New Roman" w:hAnsi="Arial" w:cs="Times New Roman"/>
      <w:b/>
      <w:sz w:val="24"/>
      <w:szCs w:val="20"/>
      <w:lang w:val="en-US"/>
    </w:rPr>
  </w:style>
  <w:style w:type="character" w:customStyle="1" w:styleId="Ttulo2Car">
    <w:name w:val="Título 2 Car"/>
    <w:basedOn w:val="Fuentedeprrafopredeter"/>
    <w:link w:val="Ttulo2"/>
    <w:rsid w:val="00965100"/>
    <w:rPr>
      <w:rFonts w:ascii="Arial" w:eastAsia="Times New Roman" w:hAnsi="Arial" w:cs="Times New Roman"/>
      <w:b/>
      <w:sz w:val="20"/>
      <w:szCs w:val="20"/>
      <w:lang w:val="en-US"/>
    </w:rPr>
  </w:style>
  <w:style w:type="character" w:customStyle="1" w:styleId="Ttulo3Car">
    <w:name w:val="Título 3 Car"/>
    <w:basedOn w:val="Fuentedeprrafopredeter"/>
    <w:link w:val="Ttulo3"/>
    <w:rsid w:val="00965100"/>
    <w:rPr>
      <w:rFonts w:ascii="Arial" w:eastAsia="Times New Roman" w:hAnsi="Arial" w:cs="Times New Roman"/>
      <w:i/>
      <w:sz w:val="20"/>
      <w:szCs w:val="20"/>
      <w:lang w:val="en-US"/>
    </w:rPr>
  </w:style>
  <w:style w:type="character" w:customStyle="1" w:styleId="Ttulo4Car">
    <w:name w:val="Título 4 Car"/>
    <w:basedOn w:val="Fuentedeprrafopredeter"/>
    <w:link w:val="Ttulo4"/>
    <w:rsid w:val="00965100"/>
    <w:rPr>
      <w:rFonts w:ascii="Arial" w:eastAsia="Times New Roman" w:hAnsi="Arial" w:cs="Times New Roman"/>
      <w:sz w:val="20"/>
      <w:szCs w:val="20"/>
      <w:lang w:val="en-US"/>
    </w:rPr>
  </w:style>
  <w:style w:type="character" w:customStyle="1" w:styleId="Ttulo5Car">
    <w:name w:val="Título 5 Car"/>
    <w:basedOn w:val="Fuentedeprrafopredeter"/>
    <w:link w:val="Ttulo5"/>
    <w:rsid w:val="00965100"/>
    <w:rPr>
      <w:rFonts w:ascii="Times New Roman" w:eastAsia="Times New Roman" w:hAnsi="Times New Roman" w:cs="Times New Roman"/>
      <w:szCs w:val="20"/>
      <w:lang w:val="en-US"/>
    </w:rPr>
  </w:style>
  <w:style w:type="character" w:customStyle="1" w:styleId="Ttulo6Car">
    <w:name w:val="Título 6 Car"/>
    <w:basedOn w:val="Fuentedeprrafopredeter"/>
    <w:link w:val="Ttulo6"/>
    <w:rsid w:val="00965100"/>
    <w:rPr>
      <w:rFonts w:ascii="Times New Roman" w:eastAsia="Times New Roman" w:hAnsi="Times New Roman" w:cs="Times New Roman"/>
      <w:i/>
      <w:szCs w:val="20"/>
      <w:lang w:val="en-US"/>
    </w:rPr>
  </w:style>
  <w:style w:type="character" w:customStyle="1" w:styleId="Ttulo7Car">
    <w:name w:val="Título 7 Car"/>
    <w:basedOn w:val="Fuentedeprrafopredeter"/>
    <w:link w:val="Ttulo7"/>
    <w:rsid w:val="00965100"/>
    <w:rPr>
      <w:rFonts w:ascii="Times New Roman" w:eastAsia="Times New Roman" w:hAnsi="Times New Roman" w:cs="Times New Roman"/>
      <w:sz w:val="20"/>
      <w:szCs w:val="20"/>
      <w:lang w:val="en-US"/>
    </w:rPr>
  </w:style>
  <w:style w:type="character" w:customStyle="1" w:styleId="Ttulo8Car">
    <w:name w:val="Título 8 Car"/>
    <w:basedOn w:val="Fuentedeprrafopredeter"/>
    <w:link w:val="Ttulo8"/>
    <w:rsid w:val="00965100"/>
    <w:rPr>
      <w:rFonts w:ascii="Times New Roman" w:eastAsia="Times New Roman" w:hAnsi="Times New Roman" w:cs="Times New Roman"/>
      <w:i/>
      <w:sz w:val="20"/>
      <w:szCs w:val="20"/>
      <w:lang w:val="en-US"/>
    </w:rPr>
  </w:style>
  <w:style w:type="character" w:customStyle="1" w:styleId="Ttulo9Car">
    <w:name w:val="Título 9 Car"/>
    <w:basedOn w:val="Fuentedeprrafopredeter"/>
    <w:link w:val="Ttulo9"/>
    <w:rsid w:val="00965100"/>
    <w:rPr>
      <w:rFonts w:ascii="Times New Roman" w:eastAsia="Times New Roman" w:hAnsi="Times New Roman" w:cs="Times New Roman"/>
      <w:b/>
      <w:i/>
      <w:sz w:val="18"/>
      <w:szCs w:val="20"/>
      <w:lang w:val="en-US"/>
    </w:rPr>
  </w:style>
  <w:style w:type="paragraph" w:customStyle="1" w:styleId="Paragraph2">
    <w:name w:val="Paragraph2"/>
    <w:basedOn w:val="Normal"/>
    <w:rsid w:val="00965100"/>
    <w:pPr>
      <w:widowControl w:val="0"/>
      <w:spacing w:before="80" w:after="0" w:line="240" w:lineRule="atLeast"/>
      <w:ind w:left="720"/>
      <w:jc w:val="both"/>
    </w:pPr>
    <w:rPr>
      <w:rFonts w:ascii="Times New Roman" w:eastAsia="Times New Roman" w:hAnsi="Times New Roman" w:cs="Times New Roman"/>
      <w:color w:val="000000"/>
      <w:sz w:val="20"/>
      <w:szCs w:val="20"/>
      <w:lang w:val="en-AU"/>
    </w:rPr>
  </w:style>
  <w:style w:type="paragraph" w:styleId="Textoindependiente">
    <w:name w:val="Body Text"/>
    <w:basedOn w:val="Normal"/>
    <w:link w:val="TextoindependienteCar"/>
    <w:rsid w:val="00965100"/>
    <w:pPr>
      <w:keepLines/>
      <w:widowControl w:val="0"/>
      <w:spacing w:after="120" w:line="240" w:lineRule="atLeast"/>
      <w:ind w:left="720"/>
    </w:pPr>
    <w:rPr>
      <w:rFonts w:ascii="Times New Roman" w:eastAsia="Times New Roman" w:hAnsi="Times New Roman" w:cs="Times New Roman"/>
      <w:sz w:val="20"/>
      <w:szCs w:val="20"/>
      <w:lang w:val="en-US"/>
    </w:rPr>
  </w:style>
  <w:style w:type="character" w:customStyle="1" w:styleId="TextoindependienteCar">
    <w:name w:val="Texto independiente Car"/>
    <w:basedOn w:val="Fuentedeprrafopredeter"/>
    <w:link w:val="Textoindependiente"/>
    <w:rsid w:val="00965100"/>
    <w:rPr>
      <w:rFonts w:ascii="Times New Roman" w:eastAsia="Times New Roman" w:hAnsi="Times New Roman" w:cs="Times New Roman"/>
      <w:sz w:val="20"/>
      <w:szCs w:val="20"/>
      <w:lang w:val="en-US"/>
    </w:rPr>
  </w:style>
  <w:style w:type="paragraph" w:customStyle="1" w:styleId="InfoBlue">
    <w:name w:val="InfoBlue"/>
    <w:basedOn w:val="Normal"/>
    <w:next w:val="Textoindependiente"/>
    <w:rsid w:val="00965100"/>
    <w:pPr>
      <w:widowControl w:val="0"/>
      <w:spacing w:after="120" w:line="240" w:lineRule="atLeast"/>
      <w:ind w:left="720"/>
    </w:pPr>
    <w:rPr>
      <w:rFonts w:ascii="Times New Roman" w:eastAsia="Times New Roman" w:hAnsi="Times New Roman" w:cs="Times New Roman"/>
      <w:i/>
      <w:color w:val="0000FF"/>
      <w:sz w:val="20"/>
      <w:szCs w:val="20"/>
      <w:lang w:val="en-US"/>
    </w:rPr>
  </w:style>
  <w:style w:type="paragraph" w:customStyle="1" w:styleId="EstiloTextoindependienteVerdanaCursivaAzul">
    <w:name w:val="Estilo Texto independiente + Verdana Cursiva Azul"/>
    <w:basedOn w:val="Normal"/>
    <w:link w:val="EstiloTextoindependienteVerdanaCursivaAzulCar"/>
    <w:rsid w:val="00965100"/>
    <w:pPr>
      <w:keepLines/>
      <w:widowControl w:val="0"/>
      <w:spacing w:after="120" w:line="240" w:lineRule="atLeast"/>
      <w:ind w:left="851"/>
      <w:jc w:val="both"/>
    </w:pPr>
    <w:rPr>
      <w:rFonts w:ascii="Verdana" w:eastAsia="Times New Roman" w:hAnsi="Verdana" w:cs="Times New Roman"/>
      <w:i/>
      <w:iCs/>
      <w:color w:val="0000FF"/>
      <w:sz w:val="20"/>
      <w:szCs w:val="20"/>
      <w:lang w:val="en-US" w:eastAsia="es-ES"/>
    </w:rPr>
  </w:style>
  <w:style w:type="character" w:customStyle="1" w:styleId="EstiloTextoindependienteVerdanaCursivaAzulCar">
    <w:name w:val="Estilo Texto independiente + Verdana Cursiva Azul Car"/>
    <w:link w:val="EstiloTextoindependienteVerdanaCursivaAzul"/>
    <w:rsid w:val="00965100"/>
    <w:rPr>
      <w:rFonts w:ascii="Verdana" w:eastAsia="Times New Roman" w:hAnsi="Verdana" w:cs="Times New Roman"/>
      <w:i/>
      <w:iCs/>
      <w:color w:val="0000FF"/>
      <w:sz w:val="20"/>
      <w:szCs w:val="20"/>
      <w:lang w:val="en-US" w:eastAsia="es-ES"/>
    </w:rPr>
  </w:style>
  <w:style w:type="paragraph" w:customStyle="1" w:styleId="parrafo">
    <w:name w:val="parrafo"/>
    <w:basedOn w:val="Sangra2detindependiente"/>
    <w:rsid w:val="00965100"/>
    <w:pPr>
      <w:widowControl w:val="0"/>
      <w:spacing w:after="0" w:line="240" w:lineRule="atLeast"/>
      <w:ind w:left="0" w:firstLine="720"/>
      <w:jc w:val="both"/>
    </w:pPr>
    <w:rPr>
      <w:rFonts w:ascii="Times New Roman" w:eastAsia="Times New Roman" w:hAnsi="Times New Roman" w:cs="Times New Roman"/>
      <w:sz w:val="24"/>
      <w:szCs w:val="20"/>
      <w:lang w:val="es-ES"/>
    </w:rPr>
  </w:style>
  <w:style w:type="paragraph" w:customStyle="1" w:styleId="narratstyle">
    <w:name w:val="narrat style"/>
    <w:basedOn w:val="Normal"/>
    <w:rsid w:val="00965100"/>
    <w:pPr>
      <w:spacing w:before="120" w:after="0" w:line="240" w:lineRule="auto"/>
      <w:ind w:left="720" w:right="86"/>
    </w:pPr>
    <w:rPr>
      <w:rFonts w:ascii="Times New Roman" w:eastAsia="Times New Roman" w:hAnsi="Times New Roman" w:cs="Times New Roman"/>
      <w:sz w:val="20"/>
      <w:szCs w:val="20"/>
      <w:lang w:val="es-ES"/>
    </w:rPr>
  </w:style>
  <w:style w:type="paragraph" w:styleId="Sangra2detindependiente">
    <w:name w:val="Body Text Indent 2"/>
    <w:basedOn w:val="Normal"/>
    <w:link w:val="Sangra2detindependienteCar"/>
    <w:uiPriority w:val="99"/>
    <w:semiHidden/>
    <w:unhideWhenUsed/>
    <w:rsid w:val="00965100"/>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965100"/>
  </w:style>
  <w:style w:type="paragraph" w:styleId="Ttulo">
    <w:name w:val="Title"/>
    <w:basedOn w:val="Normal"/>
    <w:next w:val="Normal"/>
    <w:link w:val="TtuloCar"/>
    <w:qFormat/>
    <w:rsid w:val="007258B7"/>
    <w:pPr>
      <w:widowControl w:val="0"/>
      <w:spacing w:after="0" w:line="240" w:lineRule="auto"/>
      <w:jc w:val="center"/>
    </w:pPr>
    <w:rPr>
      <w:rFonts w:ascii="Arial" w:eastAsia="Times New Roman" w:hAnsi="Arial" w:cs="Times New Roman"/>
      <w:b/>
      <w:sz w:val="36"/>
      <w:szCs w:val="20"/>
      <w:lang w:val="en-US"/>
    </w:rPr>
  </w:style>
  <w:style w:type="character" w:customStyle="1" w:styleId="TtuloCar">
    <w:name w:val="Título Car"/>
    <w:basedOn w:val="Fuentedeprrafopredeter"/>
    <w:link w:val="Ttulo"/>
    <w:rsid w:val="007258B7"/>
    <w:rPr>
      <w:rFonts w:ascii="Arial" w:eastAsia="Times New Roman" w:hAnsi="Arial" w:cs="Times New Roman"/>
      <w:b/>
      <w:sz w:val="36"/>
      <w:szCs w:val="20"/>
      <w:lang w:val="en-US"/>
    </w:rPr>
  </w:style>
  <w:style w:type="character" w:customStyle="1" w:styleId="apple-converted-space">
    <w:name w:val="apple-converted-space"/>
    <w:basedOn w:val="Fuentedeprrafopredeter"/>
    <w:rsid w:val="007258B7"/>
  </w:style>
  <w:style w:type="paragraph" w:customStyle="1" w:styleId="TextoennegritaArial">
    <w:name w:val="Texto en negrita + Arial"/>
    <w:basedOn w:val="Normal"/>
    <w:link w:val="TextoennegritaArialCar"/>
    <w:rsid w:val="007258B7"/>
    <w:pPr>
      <w:widowControl w:val="0"/>
      <w:numPr>
        <w:numId w:val="12"/>
      </w:numPr>
      <w:spacing w:after="0" w:line="480" w:lineRule="auto"/>
      <w:jc w:val="both"/>
      <w:textAlignment w:val="baseline"/>
    </w:pPr>
    <w:rPr>
      <w:rFonts w:ascii="Arial" w:eastAsia="Times New Roman" w:hAnsi="Arial" w:cs="Arial"/>
      <w:color w:val="000000"/>
      <w:sz w:val="20"/>
      <w:szCs w:val="20"/>
      <w:lang w:val="en-US"/>
    </w:rPr>
  </w:style>
  <w:style w:type="character" w:customStyle="1" w:styleId="TextoennegritaArialCar">
    <w:name w:val="Texto en negrita + Arial Car"/>
    <w:link w:val="TextoennegritaArial"/>
    <w:rsid w:val="007258B7"/>
    <w:rPr>
      <w:rFonts w:ascii="Arial" w:eastAsia="Times New Roman" w:hAnsi="Arial" w:cs="Arial"/>
      <w:color w:val="000000"/>
      <w:sz w:val="20"/>
      <w:szCs w:val="20"/>
      <w:lang w:val="en-US"/>
    </w:rPr>
  </w:style>
  <w:style w:type="paragraph" w:customStyle="1" w:styleId="NormalArial">
    <w:name w:val="Normal + Arial"/>
    <w:basedOn w:val="Normal"/>
    <w:link w:val="NormalArialCar"/>
    <w:rsid w:val="007258B7"/>
    <w:pPr>
      <w:widowControl w:val="0"/>
      <w:numPr>
        <w:numId w:val="7"/>
      </w:numPr>
      <w:spacing w:after="0" w:line="480" w:lineRule="auto"/>
      <w:jc w:val="both"/>
      <w:textAlignment w:val="baseline"/>
    </w:pPr>
    <w:rPr>
      <w:rFonts w:ascii="Arial" w:eastAsia="Times New Roman" w:hAnsi="Arial" w:cs="Arial"/>
      <w:b/>
      <w:bCs/>
      <w:color w:val="000000"/>
      <w:sz w:val="20"/>
      <w:szCs w:val="20"/>
      <w:lang w:val="en-US"/>
    </w:rPr>
  </w:style>
  <w:style w:type="paragraph" w:customStyle="1" w:styleId="NormalArialSinNegrita">
    <w:name w:val="Normal + Arial + Sin Negrita"/>
    <w:basedOn w:val="NormalArial"/>
    <w:link w:val="NormalArialSinNegritaCar"/>
    <w:rsid w:val="007258B7"/>
    <w:pPr>
      <w:jc w:val="left"/>
    </w:pPr>
  </w:style>
  <w:style w:type="character" w:customStyle="1" w:styleId="NormalArialCar">
    <w:name w:val="Normal + Arial Car"/>
    <w:link w:val="NormalArial"/>
    <w:rsid w:val="007258B7"/>
    <w:rPr>
      <w:rFonts w:ascii="Arial" w:eastAsia="Times New Roman" w:hAnsi="Arial" w:cs="Arial"/>
      <w:b/>
      <w:bCs/>
      <w:color w:val="000000"/>
      <w:sz w:val="20"/>
      <w:szCs w:val="20"/>
      <w:lang w:val="en-US"/>
    </w:rPr>
  </w:style>
  <w:style w:type="character" w:customStyle="1" w:styleId="NormalArialSinNegritaCar">
    <w:name w:val="Normal + Arial + Sin Negrita Car"/>
    <w:basedOn w:val="NormalArialCar"/>
    <w:link w:val="NormalArialSinNegrita"/>
    <w:rsid w:val="007258B7"/>
    <w:rPr>
      <w:rFonts w:ascii="Arial" w:eastAsia="Times New Roman" w:hAnsi="Arial" w:cs="Arial"/>
      <w:b/>
      <w:bCs/>
      <w:color w:val="000000"/>
      <w:sz w:val="20"/>
      <w:szCs w:val="20"/>
      <w:lang w:val="en-US"/>
    </w:rPr>
  </w:style>
  <w:style w:type="paragraph" w:styleId="Prrafodelista">
    <w:name w:val="List Paragraph"/>
    <w:basedOn w:val="Normal"/>
    <w:uiPriority w:val="34"/>
    <w:qFormat/>
    <w:rsid w:val="009E78F7"/>
    <w:pPr>
      <w:ind w:left="720"/>
      <w:contextualSpacing/>
    </w:pPr>
  </w:style>
  <w:style w:type="paragraph" w:customStyle="1" w:styleId="Convietas">
    <w:name w:val="Con viñetas"/>
    <w:aliases w:val="Courier New,Izquierda:  5.71 cm,Sangría francesa:  0.63 cm"/>
    <w:basedOn w:val="Ttulo2"/>
    <w:rsid w:val="003B788D"/>
    <w:pPr>
      <w:numPr>
        <w:ilvl w:val="4"/>
        <w:numId w:val="20"/>
      </w:numPr>
    </w:pPr>
    <w:rPr>
      <w:lang w:val="es-E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741323">
      <w:bodyDiv w:val="1"/>
      <w:marLeft w:val="0"/>
      <w:marRight w:val="0"/>
      <w:marTop w:val="0"/>
      <w:marBottom w:val="0"/>
      <w:divBdr>
        <w:top w:val="none" w:sz="0" w:space="0" w:color="auto"/>
        <w:left w:val="none" w:sz="0" w:space="0" w:color="auto"/>
        <w:bottom w:val="none" w:sz="0" w:space="0" w:color="auto"/>
        <w:right w:val="none" w:sz="0" w:space="0" w:color="auto"/>
      </w:divBdr>
    </w:div>
    <w:div w:id="776561267">
      <w:bodyDiv w:val="1"/>
      <w:marLeft w:val="0"/>
      <w:marRight w:val="0"/>
      <w:marTop w:val="0"/>
      <w:marBottom w:val="0"/>
      <w:divBdr>
        <w:top w:val="none" w:sz="0" w:space="0" w:color="auto"/>
        <w:left w:val="none" w:sz="0" w:space="0" w:color="auto"/>
        <w:bottom w:val="none" w:sz="0" w:space="0" w:color="auto"/>
        <w:right w:val="none" w:sz="0" w:space="0" w:color="auto"/>
      </w:divBdr>
    </w:div>
    <w:div w:id="801339080">
      <w:bodyDiv w:val="1"/>
      <w:marLeft w:val="0"/>
      <w:marRight w:val="0"/>
      <w:marTop w:val="0"/>
      <w:marBottom w:val="0"/>
      <w:divBdr>
        <w:top w:val="none" w:sz="0" w:space="0" w:color="auto"/>
        <w:left w:val="none" w:sz="0" w:space="0" w:color="auto"/>
        <w:bottom w:val="none" w:sz="0" w:space="0" w:color="auto"/>
        <w:right w:val="none" w:sz="0" w:space="0" w:color="auto"/>
      </w:divBdr>
    </w:div>
    <w:div w:id="1036156350">
      <w:bodyDiv w:val="1"/>
      <w:marLeft w:val="0"/>
      <w:marRight w:val="0"/>
      <w:marTop w:val="0"/>
      <w:marBottom w:val="0"/>
      <w:divBdr>
        <w:top w:val="none" w:sz="0" w:space="0" w:color="auto"/>
        <w:left w:val="none" w:sz="0" w:space="0" w:color="auto"/>
        <w:bottom w:val="none" w:sz="0" w:space="0" w:color="auto"/>
        <w:right w:val="none" w:sz="0" w:space="0" w:color="auto"/>
      </w:divBdr>
    </w:div>
    <w:div w:id="143258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f.gob.pe/index.php?option=com_glossary&amp;letter=C&amp;id=6&amp;Itemid=100284&amp;lang=es" TargetMode="External"/><Relationship Id="rId13" Type="http://schemas.openxmlformats.org/officeDocument/2006/relationships/image" Target="media/image3.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mef.gob.pe/index.php?option=com_glossary&amp;letter=C&amp;id=13&amp;Itemid=100284&amp;lang=es" TargetMode="Externa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mef.gob.pe/index.php?option=com_glossary&amp;letter=E&amp;id=366&amp;Itemid=100284&amp;lang=es"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mef.gob.pe/index.php?option=com_glossary&amp;letter=E&amp;id=364&amp;Itemid=100284&amp;lang=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ef.gob.pe/index.php?option=com_glossary&amp;letter=C&amp;id=362&amp;Itemid=100284&amp;lang=es" TargetMode="External"/><Relationship Id="rId14"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27</Pages>
  <Words>4632</Words>
  <Characters>25477</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caezar</dc:creator>
  <cp:lastModifiedBy>caezar</cp:lastModifiedBy>
  <cp:revision>42</cp:revision>
  <dcterms:created xsi:type="dcterms:W3CDTF">2014-09-27T05:23:00Z</dcterms:created>
  <dcterms:modified xsi:type="dcterms:W3CDTF">2014-09-27T06:40:00Z</dcterms:modified>
</cp:coreProperties>
</file>